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59F5" w14:textId="7E174AD5" w:rsidR="00A54A9A" w:rsidRPr="008341D7" w:rsidRDefault="0076061E" w:rsidP="00A54A9A">
      <w:pPr>
        <w:pStyle w:val="Title"/>
        <w:spacing w:before="720" w:after="720"/>
      </w:pPr>
      <w:r w:rsidRPr="008341D7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383BDFC" wp14:editId="749F7DB0">
            <wp:simplePos x="0" y="0"/>
            <wp:positionH relativeFrom="margin">
              <wp:posOffset>229870</wp:posOffset>
            </wp:positionH>
            <wp:positionV relativeFrom="margin">
              <wp:posOffset>25400</wp:posOffset>
            </wp:positionV>
            <wp:extent cx="815975" cy="11296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front.pd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1D7">
        <w:t>Caroline Chisholm Catholic College</w:t>
      </w:r>
      <w:r w:rsidR="00A92C2C" w:rsidRPr="008341D7">
        <w:t xml:space="preserve"> </w:t>
      </w:r>
      <w:r w:rsidR="00063D55" w:rsidRPr="00063D55">
        <w:rPr>
          <w:sz w:val="32"/>
          <w:szCs w:val="32"/>
        </w:rPr>
        <w:t xml:space="preserve">Position Description </w:t>
      </w:r>
      <w:r w:rsidR="00A92C2C" w:rsidRPr="00063D55">
        <w:rPr>
          <w:sz w:val="32"/>
          <w:szCs w:val="32"/>
        </w:rPr>
        <w:t xml:space="preserve">– </w:t>
      </w:r>
      <w:r w:rsidR="005B3454" w:rsidRPr="00063D55">
        <w:rPr>
          <w:sz w:val="32"/>
          <w:szCs w:val="32"/>
        </w:rPr>
        <w:t>Learning Support Officer</w:t>
      </w:r>
    </w:p>
    <w:p w14:paraId="4B1021A8" w14:textId="5D9BEAED" w:rsidR="0076061E" w:rsidRPr="008341D7" w:rsidRDefault="00AE0566" w:rsidP="0076061E">
      <w:pPr>
        <w:pStyle w:val="CCAddressee"/>
        <w:spacing w:before="0"/>
      </w:pPr>
      <w:r w:rsidRPr="008341D7">
        <w:t>CLASSIFICATION</w:t>
      </w:r>
      <w:r w:rsidR="0076061E" w:rsidRPr="008341D7">
        <w:t>:</w:t>
      </w:r>
      <w:r w:rsidR="0076061E" w:rsidRPr="008341D7">
        <w:tab/>
      </w:r>
      <w:r w:rsidR="0076061E" w:rsidRPr="008341D7">
        <w:tab/>
      </w:r>
      <w:r w:rsidR="0076061E" w:rsidRPr="008341D7">
        <w:tab/>
      </w:r>
      <w:r w:rsidR="007651C2" w:rsidRPr="008341D7">
        <w:t>Education</w:t>
      </w:r>
      <w:r w:rsidR="005B3454" w:rsidRPr="008341D7">
        <w:t>al</w:t>
      </w:r>
      <w:r w:rsidR="007651C2" w:rsidRPr="008341D7">
        <w:t xml:space="preserve"> Support</w:t>
      </w:r>
      <w:r w:rsidR="005B3454" w:rsidRPr="008341D7">
        <w:t xml:space="preserve"> Officer</w:t>
      </w:r>
    </w:p>
    <w:p w14:paraId="458B270F" w14:textId="59D2FE21" w:rsidR="0076061E" w:rsidRDefault="0076061E" w:rsidP="0076061E">
      <w:pPr>
        <w:pStyle w:val="CCAddressee"/>
        <w:spacing w:before="0"/>
      </w:pPr>
      <w:r w:rsidRPr="008341D7">
        <w:t>REPORTS TO:</w:t>
      </w:r>
      <w:r w:rsidRPr="008341D7">
        <w:tab/>
      </w:r>
      <w:r w:rsidRPr="008341D7">
        <w:tab/>
      </w:r>
      <w:r w:rsidRPr="008341D7">
        <w:tab/>
      </w:r>
      <w:r w:rsidR="00AE0566" w:rsidRPr="003030AD">
        <w:t xml:space="preserve">Principal via </w:t>
      </w:r>
      <w:r w:rsidR="00DF289D">
        <w:t xml:space="preserve">Learning </w:t>
      </w:r>
      <w:r w:rsidR="000763F8">
        <w:t xml:space="preserve">Diversity </w:t>
      </w:r>
      <w:r w:rsidR="00DF289D">
        <w:t>Leader</w:t>
      </w:r>
    </w:p>
    <w:p w14:paraId="6A3D6E27" w14:textId="77777777" w:rsidR="006B7DF8" w:rsidRPr="006B7DF8" w:rsidRDefault="006B7DF8" w:rsidP="006B7DF8"/>
    <w:p w14:paraId="66C9CD46" w14:textId="2AE1B484" w:rsidR="006B7DF8" w:rsidRDefault="000E0444" w:rsidP="0041665F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The Learning Support Officer is an integral part of the Learning Diversity Team</w:t>
      </w:r>
      <w:r w:rsidR="00B61E73">
        <w:rPr>
          <w:sz w:val="21"/>
          <w:szCs w:val="21"/>
        </w:rPr>
        <w:t xml:space="preserve">. Learning Support Officers </w:t>
      </w:r>
      <w:r>
        <w:rPr>
          <w:sz w:val="21"/>
          <w:szCs w:val="21"/>
        </w:rPr>
        <w:t>work collaboratively</w:t>
      </w:r>
      <w:r w:rsidR="00F57F2A">
        <w:rPr>
          <w:sz w:val="21"/>
          <w:szCs w:val="21"/>
        </w:rPr>
        <w:t xml:space="preserve"> with the teaching staff</w:t>
      </w:r>
      <w:r w:rsidR="0097000B">
        <w:rPr>
          <w:sz w:val="21"/>
          <w:szCs w:val="21"/>
        </w:rPr>
        <w:t xml:space="preserve"> to support</w:t>
      </w:r>
      <w:r w:rsidR="00F57F2A">
        <w:rPr>
          <w:sz w:val="21"/>
          <w:szCs w:val="21"/>
        </w:rPr>
        <w:t xml:space="preserve"> student access, participation and engagement in the curriculum</w:t>
      </w:r>
      <w:r w:rsidR="00946A37">
        <w:rPr>
          <w:sz w:val="21"/>
          <w:szCs w:val="21"/>
        </w:rPr>
        <w:t xml:space="preserve">. </w:t>
      </w:r>
      <w:r w:rsidR="006B7DF8" w:rsidRPr="006B7DF8">
        <w:rPr>
          <w:sz w:val="21"/>
          <w:szCs w:val="21"/>
        </w:rPr>
        <w:t xml:space="preserve">The Learning Diversity Program complements the pastoral care and curriculum offered at the College to enable each student to experience success and growth in their learning. </w:t>
      </w:r>
    </w:p>
    <w:p w14:paraId="02F02172" w14:textId="6C066D54" w:rsidR="00FA3924" w:rsidRPr="006B7DF8" w:rsidRDefault="00FA3924" w:rsidP="006B7DF8">
      <w:pPr>
        <w:pStyle w:val="Default"/>
        <w:rPr>
          <w:sz w:val="21"/>
          <w:szCs w:val="21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  <w:gridCol w:w="15"/>
      </w:tblGrid>
      <w:tr w:rsidR="00063D55" w:rsidRPr="00811A6B" w14:paraId="6ACCA665" w14:textId="77777777" w:rsidTr="00063D55"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175AF" w14:textId="77777777" w:rsidR="00063D55" w:rsidRPr="00811A6B" w:rsidRDefault="00063D55" w:rsidP="009955B1">
            <w:pPr>
              <w:rPr>
                <w:b/>
              </w:rPr>
            </w:pPr>
            <w:bookmarkStart w:id="0" w:name="_Hlk43970821"/>
            <w:r>
              <w:rPr>
                <w:b/>
              </w:rPr>
              <w:t>Duties</w:t>
            </w:r>
          </w:p>
        </w:tc>
      </w:tr>
      <w:bookmarkEnd w:id="0"/>
      <w:tr w:rsidR="005B3454" w:rsidRPr="008341D7" w14:paraId="6680D6D2" w14:textId="77777777" w:rsidTr="0006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2F3D6" w14:textId="77777777" w:rsidR="005B3454" w:rsidRDefault="005B3454" w:rsidP="00A2326C">
            <w:r w:rsidRPr="008341D7">
              <w:t>Specifically, duties include:</w:t>
            </w:r>
          </w:p>
          <w:p w14:paraId="428F8C55" w14:textId="77777777" w:rsidR="000160D9" w:rsidRDefault="000160D9" w:rsidP="00A2326C"/>
          <w:p w14:paraId="28D21E95" w14:textId="235CE45B" w:rsidR="00311784" w:rsidRPr="003F6061" w:rsidRDefault="000160D9" w:rsidP="003F6061">
            <w:pPr>
              <w:pStyle w:val="Default"/>
              <w:numPr>
                <w:ilvl w:val="0"/>
                <w:numId w:val="17"/>
              </w:numPr>
              <w:rPr>
                <w:sz w:val="21"/>
                <w:szCs w:val="21"/>
              </w:rPr>
            </w:pPr>
            <w:r w:rsidRPr="00C74EB7">
              <w:rPr>
                <w:sz w:val="21"/>
                <w:szCs w:val="21"/>
              </w:rPr>
              <w:t>Provide assistance in supporting students who require an adjusted learning program</w:t>
            </w:r>
            <w:r>
              <w:rPr>
                <w:sz w:val="21"/>
                <w:szCs w:val="21"/>
              </w:rPr>
              <w:t xml:space="preserve"> or</w:t>
            </w:r>
            <w:r w:rsidRPr="00C74EB7">
              <w:rPr>
                <w:sz w:val="21"/>
                <w:szCs w:val="21"/>
              </w:rPr>
              <w:t xml:space="preserve"> who are funded through National Consistent Collection of Data (NCCD) to receive</w:t>
            </w:r>
            <w:r>
              <w:rPr>
                <w:sz w:val="21"/>
                <w:szCs w:val="21"/>
              </w:rPr>
              <w:t xml:space="preserve"> </w:t>
            </w:r>
            <w:r w:rsidRPr="00C74EB7">
              <w:rPr>
                <w:sz w:val="21"/>
                <w:szCs w:val="21"/>
              </w:rPr>
              <w:t>support for their individual needs</w:t>
            </w:r>
            <w:r w:rsidR="003F6061">
              <w:rPr>
                <w:sz w:val="21"/>
                <w:szCs w:val="21"/>
              </w:rPr>
              <w:t>-</w:t>
            </w:r>
            <w:r w:rsidR="00BB4274">
              <w:rPr>
                <w:sz w:val="21"/>
                <w:szCs w:val="21"/>
              </w:rPr>
              <w:t xml:space="preserve">either on </w:t>
            </w:r>
            <w:r w:rsidR="00311784" w:rsidRPr="003F6061">
              <w:rPr>
                <w:sz w:val="21"/>
                <w:szCs w:val="21"/>
              </w:rPr>
              <w:t>a one to one basis or in small group</w:t>
            </w:r>
            <w:r w:rsidR="0083160F" w:rsidRPr="003F6061">
              <w:rPr>
                <w:sz w:val="21"/>
                <w:szCs w:val="21"/>
              </w:rPr>
              <w:t>s</w:t>
            </w:r>
          </w:p>
          <w:p w14:paraId="1C74D448" w14:textId="6E3CD29D" w:rsidR="00667586" w:rsidRPr="00C74EB7" w:rsidRDefault="00667586" w:rsidP="0083160F">
            <w:pPr>
              <w:pStyle w:val="Default"/>
              <w:numPr>
                <w:ilvl w:val="0"/>
                <w:numId w:val="17"/>
              </w:numPr>
              <w:rPr>
                <w:sz w:val="21"/>
                <w:szCs w:val="21"/>
              </w:rPr>
            </w:pPr>
            <w:r w:rsidRPr="00C74EB7">
              <w:rPr>
                <w:sz w:val="21"/>
                <w:szCs w:val="21"/>
              </w:rPr>
              <w:t>Prepare relevant activities related to concepts in an endeavour to assist with student</w:t>
            </w:r>
            <w:r w:rsidR="00DF13B3">
              <w:rPr>
                <w:sz w:val="21"/>
                <w:szCs w:val="21"/>
              </w:rPr>
              <w:t xml:space="preserve"> </w:t>
            </w:r>
            <w:r w:rsidRPr="00C74EB7">
              <w:rPr>
                <w:sz w:val="21"/>
                <w:szCs w:val="21"/>
              </w:rPr>
              <w:t xml:space="preserve">comprehension, reinforcement and revision, in collaboration with the relevant </w:t>
            </w:r>
            <w:r w:rsidR="00DF13B3">
              <w:rPr>
                <w:sz w:val="21"/>
                <w:szCs w:val="21"/>
              </w:rPr>
              <w:t>s</w:t>
            </w:r>
            <w:r w:rsidRPr="00C74EB7">
              <w:rPr>
                <w:sz w:val="21"/>
                <w:szCs w:val="21"/>
              </w:rPr>
              <w:t>ubject</w:t>
            </w:r>
            <w:r w:rsidR="00DF13B3">
              <w:rPr>
                <w:sz w:val="21"/>
                <w:szCs w:val="21"/>
              </w:rPr>
              <w:t xml:space="preserve"> t</w:t>
            </w:r>
            <w:r w:rsidRPr="00C74EB7">
              <w:rPr>
                <w:sz w:val="21"/>
                <w:szCs w:val="21"/>
              </w:rPr>
              <w:t>eacher</w:t>
            </w:r>
          </w:p>
          <w:p w14:paraId="30DB3D45" w14:textId="602D9740" w:rsidR="00667586" w:rsidRDefault="00667586" w:rsidP="000160D9">
            <w:pPr>
              <w:pStyle w:val="Default"/>
              <w:numPr>
                <w:ilvl w:val="0"/>
                <w:numId w:val="17"/>
              </w:numPr>
              <w:rPr>
                <w:sz w:val="21"/>
                <w:szCs w:val="21"/>
              </w:rPr>
            </w:pPr>
            <w:r w:rsidRPr="00C74EB7">
              <w:rPr>
                <w:sz w:val="21"/>
                <w:szCs w:val="21"/>
              </w:rPr>
              <w:t>Assist with social awareness / interaction and appropriate behaviours within the</w:t>
            </w:r>
            <w:r w:rsidR="00DF13B3">
              <w:rPr>
                <w:sz w:val="21"/>
                <w:szCs w:val="21"/>
              </w:rPr>
              <w:t xml:space="preserve"> </w:t>
            </w:r>
            <w:r w:rsidRPr="00C74EB7">
              <w:rPr>
                <w:sz w:val="21"/>
                <w:szCs w:val="21"/>
              </w:rPr>
              <w:t>classroom environment</w:t>
            </w:r>
          </w:p>
          <w:p w14:paraId="65CA57CE" w14:textId="11AB2692" w:rsidR="00667586" w:rsidRPr="00C74EB7" w:rsidRDefault="00D143D2" w:rsidP="000160D9">
            <w:pPr>
              <w:pStyle w:val="Default"/>
              <w:numPr>
                <w:ilvl w:val="0"/>
                <w:numId w:val="17"/>
              </w:numPr>
              <w:rPr>
                <w:sz w:val="21"/>
                <w:szCs w:val="21"/>
              </w:rPr>
            </w:pPr>
            <w:r w:rsidRPr="00C74EB7">
              <w:rPr>
                <w:sz w:val="21"/>
                <w:szCs w:val="21"/>
              </w:rPr>
              <w:t xml:space="preserve">Document, monitor and report on student progress </w:t>
            </w:r>
            <w:r>
              <w:rPr>
                <w:sz w:val="21"/>
                <w:szCs w:val="21"/>
              </w:rPr>
              <w:t>and p</w:t>
            </w:r>
            <w:r w:rsidR="00667586" w:rsidRPr="00C74EB7">
              <w:rPr>
                <w:sz w:val="21"/>
                <w:szCs w:val="21"/>
              </w:rPr>
              <w:t>articipate in meetings relevant to Personalised Learning Programs (PLPs)</w:t>
            </w:r>
            <w:r w:rsidR="006142B9">
              <w:rPr>
                <w:sz w:val="21"/>
                <w:szCs w:val="21"/>
              </w:rPr>
              <w:t xml:space="preserve"> </w:t>
            </w:r>
            <w:r w:rsidR="00667586" w:rsidRPr="00C74EB7">
              <w:rPr>
                <w:sz w:val="21"/>
                <w:szCs w:val="21"/>
              </w:rPr>
              <w:t>and Program Support Groups (PSGs) if</w:t>
            </w:r>
            <w:r w:rsidR="00DF13B3">
              <w:rPr>
                <w:sz w:val="21"/>
                <w:szCs w:val="21"/>
              </w:rPr>
              <w:t xml:space="preserve"> </w:t>
            </w:r>
            <w:r w:rsidR="00667586" w:rsidRPr="00C74EB7">
              <w:rPr>
                <w:sz w:val="21"/>
                <w:szCs w:val="21"/>
              </w:rPr>
              <w:t>required</w:t>
            </w:r>
          </w:p>
          <w:p w14:paraId="02F9228F" w14:textId="2965F110" w:rsidR="002D2468" w:rsidRDefault="002D2468" w:rsidP="000160D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59" w:lineRule="auto"/>
            </w:pPr>
            <w:r w:rsidRPr="008341D7">
              <w:t>Administrative duties</w:t>
            </w:r>
            <w:r>
              <w:t xml:space="preserve"> which support the annual NCCD data survey collection</w:t>
            </w:r>
            <w:r w:rsidR="00C24622">
              <w:t xml:space="preserve"> including completing screeners and </w:t>
            </w:r>
            <w:r w:rsidR="00034BC0">
              <w:t>assisting with intervention programs</w:t>
            </w:r>
          </w:p>
          <w:p w14:paraId="598AB3EF" w14:textId="346FF870" w:rsidR="005B3454" w:rsidRPr="008341D7" w:rsidRDefault="005B3454" w:rsidP="000160D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59" w:lineRule="auto"/>
            </w:pPr>
            <w:r w:rsidRPr="008341D7">
              <w:t>Support students who are from diverse cultural backgrounds and are learning English as an Additional Language (EAL)</w:t>
            </w:r>
          </w:p>
          <w:p w14:paraId="3925C9DE" w14:textId="614A0882" w:rsidR="005B3454" w:rsidRPr="008341D7" w:rsidRDefault="005B3454" w:rsidP="000160D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59" w:lineRule="auto"/>
            </w:pPr>
            <w:r w:rsidRPr="008341D7">
              <w:t>Contribut</w:t>
            </w:r>
            <w:r w:rsidR="00127D50">
              <w:t>e</w:t>
            </w:r>
            <w:r w:rsidRPr="008341D7">
              <w:t xml:space="preserve"> to the wellbeing, health and safety of students, including reporting issues of concern to the relevant member/s of staff</w:t>
            </w:r>
          </w:p>
          <w:p w14:paraId="79BE0EA7" w14:textId="77777777" w:rsidR="005B3454" w:rsidRPr="008341D7" w:rsidRDefault="005B3454" w:rsidP="000160D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59" w:lineRule="auto"/>
            </w:pPr>
            <w:r w:rsidRPr="008341D7">
              <w:t>Displaying respect and empathy for all students whilst maintaining appropriate student behaviour standards</w:t>
            </w:r>
          </w:p>
          <w:p w14:paraId="49C57CAC" w14:textId="47477E8E" w:rsidR="005B3454" w:rsidRDefault="003030AD" w:rsidP="000160D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59" w:lineRule="auto"/>
            </w:pPr>
            <w:r w:rsidRPr="0012662F">
              <w:t xml:space="preserve">Provide student support </w:t>
            </w:r>
            <w:r w:rsidR="00BE31D6">
              <w:t xml:space="preserve">and supervision </w:t>
            </w:r>
            <w:r w:rsidRPr="0012662F">
              <w:t>for excursions, incursions, school events, camps (College Outdoor Education site Garema in Meredith, VIC) as required</w:t>
            </w:r>
            <w:r w:rsidR="00BE31D6">
              <w:t>.</w:t>
            </w:r>
          </w:p>
          <w:p w14:paraId="64039C16" w14:textId="4D0A74B8" w:rsidR="00702BF8" w:rsidRPr="008341D7" w:rsidRDefault="00702BF8" w:rsidP="000160D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59" w:lineRule="auto"/>
            </w:pPr>
            <w:r>
              <w:t>Attend</w:t>
            </w:r>
            <w:r w:rsidR="00682E11">
              <w:t xml:space="preserve"> all relevant staff meetings, assemblies, College Masses, community days and staff professional learning days</w:t>
            </w:r>
          </w:p>
          <w:p w14:paraId="4C2ED1AA" w14:textId="3B2E489D" w:rsidR="00127D50" w:rsidRDefault="00127D50" w:rsidP="000160D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59" w:lineRule="auto"/>
            </w:pPr>
            <w:r w:rsidRPr="00C74EB7">
              <w:t>Other duties as directed by the Principal</w:t>
            </w:r>
          </w:p>
          <w:p w14:paraId="0299D388" w14:textId="77777777" w:rsidR="00063D55" w:rsidRPr="00A44A70" w:rsidRDefault="00063D55" w:rsidP="00063D55">
            <w:pPr>
              <w:rPr>
                <w:b/>
              </w:rPr>
            </w:pPr>
            <w:r>
              <w:rPr>
                <w:b/>
              </w:rPr>
              <w:t>Team Culture</w:t>
            </w:r>
          </w:p>
          <w:p w14:paraId="6254CBD7" w14:textId="77777777" w:rsidR="00063D55" w:rsidRPr="0020379E" w:rsidRDefault="00063D55" w:rsidP="000160D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811A6B">
              <w:t>Positiv</w:t>
            </w:r>
            <w:r>
              <w:t>ely contributes to building effective team culture</w:t>
            </w:r>
          </w:p>
          <w:p w14:paraId="6A1CE33A" w14:textId="4F6AD6D4" w:rsidR="00063D55" w:rsidRPr="0020379E" w:rsidRDefault="00063D55" w:rsidP="000160D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811A6B">
              <w:t xml:space="preserve">Positive assistance to team members and other teams to successfully achieve tasks within </w:t>
            </w:r>
            <w:r w:rsidR="00206949">
              <w:t xml:space="preserve">set </w:t>
            </w:r>
            <w:r w:rsidRPr="00811A6B">
              <w:t>time</w:t>
            </w:r>
            <w:r w:rsidRPr="0020379E">
              <w:rPr>
                <w:spacing w:val="-6"/>
              </w:rPr>
              <w:t xml:space="preserve"> </w:t>
            </w:r>
            <w:r w:rsidRPr="00811A6B">
              <w:t>frames</w:t>
            </w:r>
          </w:p>
          <w:p w14:paraId="76991195" w14:textId="77777777" w:rsidR="005B3454" w:rsidRDefault="00063D55" w:rsidP="000160D9">
            <w:pPr>
              <w:pStyle w:val="ListParagraph"/>
              <w:numPr>
                <w:ilvl w:val="0"/>
                <w:numId w:val="17"/>
              </w:numPr>
            </w:pPr>
            <w:r w:rsidRPr="00811A6B">
              <w:t>Organisational decisions implemented and reinforced in a positive</w:t>
            </w:r>
            <w:r w:rsidRPr="00FE16B4">
              <w:rPr>
                <w:spacing w:val="-1"/>
              </w:rPr>
              <w:t xml:space="preserve"> </w:t>
            </w:r>
            <w:r w:rsidRPr="00811A6B">
              <w:t>way</w:t>
            </w:r>
          </w:p>
          <w:p w14:paraId="72FCC790" w14:textId="2379114A" w:rsidR="009238D3" w:rsidRPr="0093568C" w:rsidRDefault="009238D3" w:rsidP="009238D3">
            <w:pPr>
              <w:pStyle w:val="ListParagraph"/>
            </w:pPr>
          </w:p>
        </w:tc>
      </w:tr>
      <w:tr w:rsidR="0093568C" w:rsidRPr="008341D7" w14:paraId="061A0994" w14:textId="77777777" w:rsidTr="00063D55"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0578CB40" w14:textId="13515452" w:rsidR="0093568C" w:rsidRPr="008341D7" w:rsidRDefault="0093568C" w:rsidP="002A6F42">
            <w:pPr>
              <w:pStyle w:val="Subtitle"/>
            </w:pPr>
            <w:r>
              <w:lastRenderedPageBreak/>
              <w:t>Key Performance Indicators</w:t>
            </w:r>
          </w:p>
        </w:tc>
      </w:tr>
      <w:tr w:rsidR="0093568C" w:rsidRPr="008341D7" w14:paraId="74B91C2B" w14:textId="77777777" w:rsidTr="00063D55"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67139146" w14:textId="0DD9687E" w:rsidR="0093568C" w:rsidRPr="008341D7" w:rsidRDefault="002E3F56" w:rsidP="003030AD">
            <w:pPr>
              <w:pStyle w:val="ListParagraph"/>
              <w:numPr>
                <w:ilvl w:val="0"/>
                <w:numId w:val="11"/>
              </w:numPr>
            </w:pPr>
            <w:r>
              <w:t xml:space="preserve">100% attendance of scheduled support classes for Personalised Learning </w:t>
            </w:r>
          </w:p>
        </w:tc>
      </w:tr>
      <w:tr w:rsidR="0093568C" w:rsidRPr="008341D7" w14:paraId="23870922" w14:textId="77777777" w:rsidTr="00063D55"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683B0863" w14:textId="77777777" w:rsidR="0093568C" w:rsidRPr="008B0999" w:rsidRDefault="0093568C" w:rsidP="0093568C">
            <w:pPr>
              <w:rPr>
                <w:lang w:val="en-US"/>
              </w:rPr>
            </w:pPr>
            <w:r w:rsidRPr="00411F0E">
              <w:rPr>
                <w:lang w:val="en-US"/>
              </w:rPr>
              <w:t>These duties are indicative, and the College has the right to vary these duties to accommodate the demands of a changing</w:t>
            </w:r>
            <w:r>
              <w:rPr>
                <w:lang w:val="en-US"/>
              </w:rPr>
              <w:t xml:space="preserve"> and evolving</w:t>
            </w:r>
            <w:r w:rsidRPr="00411F0E">
              <w:rPr>
                <w:lang w:val="en-US"/>
              </w:rPr>
              <w:t xml:space="preserve"> educational environment.</w:t>
            </w:r>
          </w:p>
          <w:p w14:paraId="59516B1C" w14:textId="3BBDB218" w:rsidR="0093568C" w:rsidRPr="008341D7" w:rsidRDefault="0093568C" w:rsidP="0093568C">
            <w:pPr>
              <w:pStyle w:val="Subtitle"/>
            </w:pPr>
            <w:r w:rsidRPr="00D60C1C">
              <w:rPr>
                <w:lang w:val="en-US"/>
              </w:rPr>
              <w:t>Other duties as directed by the Principal</w:t>
            </w:r>
          </w:p>
        </w:tc>
      </w:tr>
      <w:tr w:rsidR="00063D55" w:rsidRPr="008341D7" w14:paraId="420367A5" w14:textId="77777777" w:rsidTr="00063D55"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0FB230B6" w14:textId="021C80EE" w:rsidR="00063D55" w:rsidRPr="008341D7" w:rsidRDefault="008C307A" w:rsidP="002A6F42">
            <w:pPr>
              <w:pStyle w:val="Subtitle"/>
            </w:pPr>
            <w:r>
              <w:t>Role Description Requirements</w:t>
            </w:r>
          </w:p>
        </w:tc>
      </w:tr>
      <w:tr w:rsidR="00D32148" w:rsidRPr="008341D7" w14:paraId="52F86393" w14:textId="77777777" w:rsidTr="0093568C"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12985927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A commitment to Catholic Education</w:t>
            </w:r>
          </w:p>
          <w:p w14:paraId="79A0F266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Appropriate qualifications and/or experience</w:t>
            </w:r>
          </w:p>
          <w:p w14:paraId="2E802CF7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Experience in the use of computerised database systems</w:t>
            </w:r>
          </w:p>
          <w:p w14:paraId="0649C797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Knowledge of Windows based computer applications is essential</w:t>
            </w:r>
          </w:p>
          <w:p w14:paraId="577AA6BF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The ability to work under pressure with accuracy</w:t>
            </w:r>
          </w:p>
          <w:p w14:paraId="175BE4C0" w14:textId="261BD0C6" w:rsidR="007651C2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Time management skills and the ability to develop, maintain and monitor own work program</w:t>
            </w:r>
            <w:r w:rsidR="008341D7" w:rsidRPr="008341D7">
              <w:t>me</w:t>
            </w:r>
            <w:r w:rsidRPr="008341D7">
              <w:t xml:space="preserve"> to meet deadlines</w:t>
            </w:r>
          </w:p>
          <w:p w14:paraId="4F5686DA" w14:textId="1472D593" w:rsidR="00973788" w:rsidRPr="008341D7" w:rsidRDefault="00973788" w:rsidP="009808E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0" w:after="0" w:line="259" w:lineRule="auto"/>
            </w:pPr>
            <w:r w:rsidRPr="008341D7">
              <w:t>Clear and timely communication as well as highly developed interpersonal skills to function as an effective Learning Support Officer</w:t>
            </w:r>
          </w:p>
          <w:p w14:paraId="6D9EC455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Ability to work under limited direct supervision and to exercise discretion within established work practices</w:t>
            </w:r>
          </w:p>
          <w:p w14:paraId="7EDEDF9F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Highly developed oral and written communication and interpersonal skills</w:t>
            </w:r>
          </w:p>
          <w:p w14:paraId="4735C295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Experience in working within a team environment</w:t>
            </w:r>
          </w:p>
          <w:p w14:paraId="7476B6A7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Holds valid Working with Children Check</w:t>
            </w:r>
          </w:p>
          <w:p w14:paraId="7FAB9E75" w14:textId="77777777" w:rsidR="00D42B7C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 xml:space="preserve">National Police Check </w:t>
            </w:r>
          </w:p>
          <w:p w14:paraId="0ECFBFA9" w14:textId="6086C781" w:rsidR="008375EF" w:rsidRPr="008341D7" w:rsidRDefault="008375EF" w:rsidP="008375EF">
            <w:pPr>
              <w:widowControl/>
              <w:autoSpaceDE/>
              <w:autoSpaceDN/>
              <w:adjustRightInd/>
              <w:spacing w:line="259" w:lineRule="auto"/>
            </w:pPr>
          </w:p>
        </w:tc>
      </w:tr>
      <w:tr w:rsidR="00063D55" w:rsidRPr="00811A6B" w14:paraId="14EAEE48" w14:textId="77777777" w:rsidTr="0093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771" w:type="dxa"/>
            <w:tcBorders>
              <w:left w:val="nil"/>
              <w:right w:val="nil"/>
            </w:tcBorders>
          </w:tcPr>
          <w:p w14:paraId="2C2EA7DF" w14:textId="77777777" w:rsidR="00063D55" w:rsidRPr="00811A6B" w:rsidRDefault="00063D55" w:rsidP="009955B1">
            <w:pPr>
              <w:pStyle w:val="Subtitle"/>
            </w:pPr>
            <w:r>
              <w:rPr>
                <w:b w:val="0"/>
                <w:bCs w:val="0"/>
              </w:rPr>
              <w:br w:type="page"/>
            </w:r>
            <w:r w:rsidRPr="00811A6B">
              <w:t>Terms &amp; Conditions</w:t>
            </w:r>
          </w:p>
        </w:tc>
      </w:tr>
      <w:tr w:rsidR="00063D55" w:rsidRPr="00811A6B" w14:paraId="6D91A699" w14:textId="77777777" w:rsidTr="0093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771" w:type="dxa"/>
            <w:tcBorders>
              <w:left w:val="nil"/>
              <w:right w:val="nil"/>
            </w:tcBorders>
          </w:tcPr>
          <w:p w14:paraId="13C3F296" w14:textId="4E9D03CE" w:rsidR="00063D55" w:rsidRPr="004A6599" w:rsidRDefault="00063D55" w:rsidP="009955B1">
            <w:pPr>
              <w:jc w:val="both"/>
              <w:rPr>
                <w:lang w:val="en-US"/>
              </w:rPr>
            </w:pPr>
            <w:r w:rsidRPr="00811A6B">
              <w:t xml:space="preserve">Terms and Conditions of employment are as per the Catholic Education Multi Enterprise Agreement </w:t>
            </w:r>
            <w:r w:rsidR="00DB4B4E">
              <w:t>2022</w:t>
            </w:r>
            <w:r w:rsidRPr="00811A6B">
              <w:t xml:space="preserve"> (CEMEA). This Education Support </w:t>
            </w:r>
            <w:r>
              <w:t xml:space="preserve">Category will be </w:t>
            </w:r>
            <w:r w:rsidRPr="00401B5E">
              <w:rPr>
                <w:lang w:val="en-US"/>
              </w:rPr>
              <w:t>commensurate with the role.</w:t>
            </w:r>
          </w:p>
          <w:p w14:paraId="5F3E2155" w14:textId="77777777" w:rsidR="00063D55" w:rsidRPr="00811A6B" w:rsidRDefault="00063D55" w:rsidP="009955B1">
            <w:pPr>
              <w:jc w:val="both"/>
            </w:pPr>
            <w:r w:rsidRPr="004A6599">
              <w:rPr>
                <w:lang w:val="en-US"/>
              </w:rPr>
              <w:t>This position will undergo a performance review during the tenure period.</w:t>
            </w:r>
          </w:p>
        </w:tc>
      </w:tr>
      <w:tr w:rsidR="00063D55" w:rsidRPr="00811A6B" w14:paraId="32C89CF1" w14:textId="77777777" w:rsidTr="0093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771" w:type="dxa"/>
            <w:tcBorders>
              <w:left w:val="nil"/>
              <w:right w:val="nil"/>
            </w:tcBorders>
          </w:tcPr>
          <w:p w14:paraId="07B12AEE" w14:textId="69F137BF" w:rsidR="00063D55" w:rsidRPr="00811A6B" w:rsidRDefault="00DB4B4E" w:rsidP="009955B1">
            <w:pPr>
              <w:pStyle w:val="Subtitle"/>
            </w:pPr>
            <w:r>
              <w:t xml:space="preserve">Caroline Chisholm Catholic College is a </w:t>
            </w:r>
            <w:r w:rsidR="00063D55" w:rsidRPr="00811A6B">
              <w:t>Child Safe School</w:t>
            </w:r>
          </w:p>
        </w:tc>
      </w:tr>
    </w:tbl>
    <w:p w14:paraId="1129E1BF" w14:textId="77777777" w:rsidR="00D32148" w:rsidRPr="008341D7" w:rsidRDefault="00D32148" w:rsidP="00D32148">
      <w:pPr>
        <w:pStyle w:val="CCAddressee"/>
        <w:spacing w:before="0"/>
        <w:rPr>
          <w:sz w:val="16"/>
          <w:szCs w:val="16"/>
        </w:rPr>
      </w:pPr>
    </w:p>
    <w:sectPr w:rsidR="00D32148" w:rsidRPr="008341D7" w:rsidSect="00063D55">
      <w:headerReference w:type="default" r:id="rId11"/>
      <w:footerReference w:type="first" r:id="rId12"/>
      <w:pgSz w:w="11900" w:h="16840"/>
      <w:pgMar w:top="1119" w:right="1042" w:bottom="1549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56EF" w14:textId="77777777" w:rsidR="008F4BBD" w:rsidRDefault="008F4BBD" w:rsidP="0076061E">
      <w:r>
        <w:separator/>
      </w:r>
    </w:p>
  </w:endnote>
  <w:endnote w:type="continuationSeparator" w:id="0">
    <w:p w14:paraId="21153A58" w14:textId="77777777" w:rsidR="008F4BBD" w:rsidRDefault="008F4BBD" w:rsidP="007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FE6B" w14:textId="78A3C374" w:rsidR="00B47645" w:rsidRDefault="00063D55" w:rsidP="007606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1792" behindDoc="1" locked="0" layoutInCell="1" allowOverlap="1" wp14:anchorId="1162C244" wp14:editId="27C353E2">
          <wp:simplePos x="0" y="0"/>
          <wp:positionH relativeFrom="page">
            <wp:posOffset>-61546</wp:posOffset>
          </wp:positionH>
          <wp:positionV relativeFrom="page">
            <wp:posOffset>9583615</wp:posOffset>
          </wp:positionV>
          <wp:extent cx="7699375" cy="118906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31" cy="1191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553E50" w14:textId="77777777" w:rsidR="00B47645" w:rsidRDefault="00B47645" w:rsidP="0076061E">
    <w:pPr>
      <w:pStyle w:val="Footer"/>
    </w:pPr>
  </w:p>
  <w:p w14:paraId="67E1474D" w14:textId="77777777" w:rsidR="00B47645" w:rsidRDefault="00B47645" w:rsidP="0076061E">
    <w:pPr>
      <w:pStyle w:val="Footer"/>
    </w:pPr>
  </w:p>
  <w:p w14:paraId="6DBA9F93" w14:textId="178E05CE" w:rsidR="00B47645" w:rsidRDefault="00063D55" w:rsidP="00063D55">
    <w:pPr>
      <w:pStyle w:val="Footer"/>
      <w:tabs>
        <w:tab w:val="clear" w:pos="4680"/>
        <w:tab w:val="clear" w:pos="9360"/>
        <w:tab w:val="left" w:pos="8335"/>
      </w:tabs>
    </w:pPr>
    <w:r>
      <w:tab/>
    </w:r>
  </w:p>
  <w:p w14:paraId="59F4B705" w14:textId="27B2278B" w:rsidR="00022769" w:rsidRDefault="00022769" w:rsidP="00760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026D" w14:textId="77777777" w:rsidR="008F4BBD" w:rsidRDefault="008F4BBD" w:rsidP="0076061E">
      <w:r>
        <w:separator/>
      </w:r>
    </w:p>
  </w:footnote>
  <w:footnote w:type="continuationSeparator" w:id="0">
    <w:p w14:paraId="1D08A1D2" w14:textId="77777777" w:rsidR="008F4BBD" w:rsidRDefault="008F4BBD" w:rsidP="0076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9C4" w14:textId="77777777" w:rsidR="00D61327" w:rsidRPr="00D61327" w:rsidRDefault="00D61327" w:rsidP="007606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0768" behindDoc="1" locked="0" layoutInCell="1" allowOverlap="1" wp14:anchorId="2740678B" wp14:editId="6CD10C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916800" cy="97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b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53A"/>
    <w:multiLevelType w:val="hybridMultilevel"/>
    <w:tmpl w:val="29449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80D61"/>
    <w:multiLevelType w:val="hybridMultilevel"/>
    <w:tmpl w:val="E1C26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5C25"/>
    <w:multiLevelType w:val="hybridMultilevel"/>
    <w:tmpl w:val="833AC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900F3"/>
    <w:multiLevelType w:val="hybridMultilevel"/>
    <w:tmpl w:val="1D521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C417A"/>
    <w:multiLevelType w:val="hybridMultilevel"/>
    <w:tmpl w:val="6FF6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32076"/>
    <w:multiLevelType w:val="hybridMultilevel"/>
    <w:tmpl w:val="0256106E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6" w15:restartNumberingAfterBreak="0">
    <w:nsid w:val="538F6748"/>
    <w:multiLevelType w:val="hybridMultilevel"/>
    <w:tmpl w:val="27FEB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D046D"/>
    <w:multiLevelType w:val="hybridMultilevel"/>
    <w:tmpl w:val="EA2EA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E5BBA"/>
    <w:multiLevelType w:val="hybridMultilevel"/>
    <w:tmpl w:val="4FE2E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36006"/>
    <w:multiLevelType w:val="hybridMultilevel"/>
    <w:tmpl w:val="0C6E4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93FAB"/>
    <w:multiLevelType w:val="hybridMultilevel"/>
    <w:tmpl w:val="507AEC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C7E55"/>
    <w:multiLevelType w:val="hybridMultilevel"/>
    <w:tmpl w:val="A810F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D0F81"/>
    <w:multiLevelType w:val="hybridMultilevel"/>
    <w:tmpl w:val="4E0E0780"/>
    <w:lvl w:ilvl="0" w:tplc="7778A6BA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90EDA"/>
    <w:multiLevelType w:val="hybridMultilevel"/>
    <w:tmpl w:val="EAF8D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72A5F"/>
    <w:multiLevelType w:val="hybridMultilevel"/>
    <w:tmpl w:val="883CE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345D0"/>
    <w:multiLevelType w:val="hybridMultilevel"/>
    <w:tmpl w:val="F3883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B6BFA"/>
    <w:multiLevelType w:val="hybridMultilevel"/>
    <w:tmpl w:val="47109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07291">
    <w:abstractNumId w:val="13"/>
  </w:num>
  <w:num w:numId="2" w16cid:durableId="1970040475">
    <w:abstractNumId w:val="12"/>
  </w:num>
  <w:num w:numId="3" w16cid:durableId="1612202513">
    <w:abstractNumId w:val="9"/>
  </w:num>
  <w:num w:numId="4" w16cid:durableId="1022515406">
    <w:abstractNumId w:val="5"/>
  </w:num>
  <w:num w:numId="5" w16cid:durableId="1713339055">
    <w:abstractNumId w:val="16"/>
  </w:num>
  <w:num w:numId="6" w16cid:durableId="642464117">
    <w:abstractNumId w:val="0"/>
  </w:num>
  <w:num w:numId="7" w16cid:durableId="982272419">
    <w:abstractNumId w:val="8"/>
  </w:num>
  <w:num w:numId="8" w16cid:durableId="1579630520">
    <w:abstractNumId w:val="11"/>
  </w:num>
  <w:num w:numId="9" w16cid:durableId="703750505">
    <w:abstractNumId w:val="4"/>
  </w:num>
  <w:num w:numId="10" w16cid:durableId="1767269582">
    <w:abstractNumId w:val="14"/>
  </w:num>
  <w:num w:numId="11" w16cid:durableId="1406340504">
    <w:abstractNumId w:val="3"/>
  </w:num>
  <w:num w:numId="12" w16cid:durableId="663555197">
    <w:abstractNumId w:val="6"/>
  </w:num>
  <w:num w:numId="13" w16cid:durableId="1730762201">
    <w:abstractNumId w:val="2"/>
  </w:num>
  <w:num w:numId="14" w16cid:durableId="58403098">
    <w:abstractNumId w:val="15"/>
  </w:num>
  <w:num w:numId="15" w16cid:durableId="1780636548">
    <w:abstractNumId w:val="1"/>
  </w:num>
  <w:num w:numId="16" w16cid:durableId="765268026">
    <w:abstractNumId w:val="10"/>
  </w:num>
  <w:num w:numId="17" w16cid:durableId="639921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1F"/>
    <w:rsid w:val="000160D9"/>
    <w:rsid w:val="00022769"/>
    <w:rsid w:val="00034BC0"/>
    <w:rsid w:val="00063D55"/>
    <w:rsid w:val="000734B8"/>
    <w:rsid w:val="000739C2"/>
    <w:rsid w:val="000763F8"/>
    <w:rsid w:val="0009198E"/>
    <w:rsid w:val="000D7D82"/>
    <w:rsid w:val="000E0444"/>
    <w:rsid w:val="00102DFC"/>
    <w:rsid w:val="0012662F"/>
    <w:rsid w:val="00127D50"/>
    <w:rsid w:val="00130D3C"/>
    <w:rsid w:val="00157C26"/>
    <w:rsid w:val="00183739"/>
    <w:rsid w:val="00185FB9"/>
    <w:rsid w:val="00191911"/>
    <w:rsid w:val="00194BE7"/>
    <w:rsid w:val="00194BEF"/>
    <w:rsid w:val="001A1660"/>
    <w:rsid w:val="001C244B"/>
    <w:rsid w:val="001D445B"/>
    <w:rsid w:val="001E6BF9"/>
    <w:rsid w:val="001F129B"/>
    <w:rsid w:val="001F63D5"/>
    <w:rsid w:val="00206949"/>
    <w:rsid w:val="002150F8"/>
    <w:rsid w:val="00222442"/>
    <w:rsid w:val="00234B5E"/>
    <w:rsid w:val="002419CA"/>
    <w:rsid w:val="002532EA"/>
    <w:rsid w:val="00282D76"/>
    <w:rsid w:val="002A30C0"/>
    <w:rsid w:val="002B4032"/>
    <w:rsid w:val="002C711F"/>
    <w:rsid w:val="002D2468"/>
    <w:rsid w:val="002D42D5"/>
    <w:rsid w:val="002E3F56"/>
    <w:rsid w:val="003030AD"/>
    <w:rsid w:val="00311784"/>
    <w:rsid w:val="003452EC"/>
    <w:rsid w:val="003531CA"/>
    <w:rsid w:val="003620C2"/>
    <w:rsid w:val="003B39F7"/>
    <w:rsid w:val="003B52C7"/>
    <w:rsid w:val="003F6061"/>
    <w:rsid w:val="004149D5"/>
    <w:rsid w:val="0041665F"/>
    <w:rsid w:val="004474FC"/>
    <w:rsid w:val="0046393A"/>
    <w:rsid w:val="004772BD"/>
    <w:rsid w:val="00480E89"/>
    <w:rsid w:val="00483C0C"/>
    <w:rsid w:val="004B272C"/>
    <w:rsid w:val="004E3B28"/>
    <w:rsid w:val="004E4124"/>
    <w:rsid w:val="0054333E"/>
    <w:rsid w:val="00596F72"/>
    <w:rsid w:val="005B3454"/>
    <w:rsid w:val="005C6938"/>
    <w:rsid w:val="005F29E9"/>
    <w:rsid w:val="00602632"/>
    <w:rsid w:val="00602656"/>
    <w:rsid w:val="006142B9"/>
    <w:rsid w:val="006430C7"/>
    <w:rsid w:val="00661D0C"/>
    <w:rsid w:val="00667586"/>
    <w:rsid w:val="00671EF4"/>
    <w:rsid w:val="00682E11"/>
    <w:rsid w:val="00690175"/>
    <w:rsid w:val="006963FA"/>
    <w:rsid w:val="006B7DF8"/>
    <w:rsid w:val="006F1970"/>
    <w:rsid w:val="006F356C"/>
    <w:rsid w:val="00702BF8"/>
    <w:rsid w:val="007132DF"/>
    <w:rsid w:val="0074154A"/>
    <w:rsid w:val="0076061E"/>
    <w:rsid w:val="007651C2"/>
    <w:rsid w:val="00797BD2"/>
    <w:rsid w:val="007C68E8"/>
    <w:rsid w:val="00800440"/>
    <w:rsid w:val="00817A49"/>
    <w:rsid w:val="008217A8"/>
    <w:rsid w:val="0083160F"/>
    <w:rsid w:val="008341D7"/>
    <w:rsid w:val="008375EF"/>
    <w:rsid w:val="008827B0"/>
    <w:rsid w:val="008C307A"/>
    <w:rsid w:val="008E5D8F"/>
    <w:rsid w:val="008F4BBD"/>
    <w:rsid w:val="009238D3"/>
    <w:rsid w:val="0093568C"/>
    <w:rsid w:val="009455F9"/>
    <w:rsid w:val="00946A37"/>
    <w:rsid w:val="0097000B"/>
    <w:rsid w:val="00973788"/>
    <w:rsid w:val="009808E7"/>
    <w:rsid w:val="009955D7"/>
    <w:rsid w:val="00996CE1"/>
    <w:rsid w:val="009B111D"/>
    <w:rsid w:val="00A07662"/>
    <w:rsid w:val="00A13657"/>
    <w:rsid w:val="00A2326C"/>
    <w:rsid w:val="00A41C52"/>
    <w:rsid w:val="00A54A9A"/>
    <w:rsid w:val="00A65038"/>
    <w:rsid w:val="00A7140A"/>
    <w:rsid w:val="00A828FB"/>
    <w:rsid w:val="00A83405"/>
    <w:rsid w:val="00A92C2C"/>
    <w:rsid w:val="00A942CF"/>
    <w:rsid w:val="00A9521C"/>
    <w:rsid w:val="00AB2199"/>
    <w:rsid w:val="00AB58E1"/>
    <w:rsid w:val="00AE0566"/>
    <w:rsid w:val="00AE14F4"/>
    <w:rsid w:val="00AE2AFD"/>
    <w:rsid w:val="00AE44C5"/>
    <w:rsid w:val="00B03510"/>
    <w:rsid w:val="00B1772A"/>
    <w:rsid w:val="00B400FD"/>
    <w:rsid w:val="00B45413"/>
    <w:rsid w:val="00B47645"/>
    <w:rsid w:val="00B50262"/>
    <w:rsid w:val="00B61E73"/>
    <w:rsid w:val="00B622CF"/>
    <w:rsid w:val="00B72E11"/>
    <w:rsid w:val="00B85B29"/>
    <w:rsid w:val="00BB4274"/>
    <w:rsid w:val="00BD5579"/>
    <w:rsid w:val="00BE31D6"/>
    <w:rsid w:val="00BF07D9"/>
    <w:rsid w:val="00C06071"/>
    <w:rsid w:val="00C24622"/>
    <w:rsid w:val="00C476FA"/>
    <w:rsid w:val="00C56ADA"/>
    <w:rsid w:val="00C74EB7"/>
    <w:rsid w:val="00CB081F"/>
    <w:rsid w:val="00CD3A11"/>
    <w:rsid w:val="00CD55C7"/>
    <w:rsid w:val="00CD560A"/>
    <w:rsid w:val="00D143D2"/>
    <w:rsid w:val="00D32148"/>
    <w:rsid w:val="00D42B7C"/>
    <w:rsid w:val="00D53099"/>
    <w:rsid w:val="00D61327"/>
    <w:rsid w:val="00D738B8"/>
    <w:rsid w:val="00D97F43"/>
    <w:rsid w:val="00DA1875"/>
    <w:rsid w:val="00DB02F2"/>
    <w:rsid w:val="00DB4B4E"/>
    <w:rsid w:val="00DC0E00"/>
    <w:rsid w:val="00DC3985"/>
    <w:rsid w:val="00DC4F16"/>
    <w:rsid w:val="00DF13B3"/>
    <w:rsid w:val="00DF289D"/>
    <w:rsid w:val="00DF7073"/>
    <w:rsid w:val="00E42FAA"/>
    <w:rsid w:val="00E6565E"/>
    <w:rsid w:val="00EA518B"/>
    <w:rsid w:val="00EE75AC"/>
    <w:rsid w:val="00EF055B"/>
    <w:rsid w:val="00EF1AFD"/>
    <w:rsid w:val="00F026B4"/>
    <w:rsid w:val="00F41988"/>
    <w:rsid w:val="00F53C84"/>
    <w:rsid w:val="00F57F2A"/>
    <w:rsid w:val="00FA3924"/>
    <w:rsid w:val="00FC29A0"/>
    <w:rsid w:val="00FD584F"/>
    <w:rsid w:val="00FE48FE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045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D7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sz w:val="21"/>
      <w:szCs w:val="21"/>
    </w:rPr>
  </w:style>
  <w:style w:type="paragraph" w:styleId="Heading2">
    <w:name w:val="heading 2"/>
    <w:basedOn w:val="CCBodyStyle"/>
    <w:next w:val="Normal"/>
    <w:link w:val="Heading2Char"/>
    <w:uiPriority w:val="9"/>
    <w:unhideWhenUsed/>
    <w:qFormat/>
    <w:rsid w:val="00596F72"/>
    <w:pPr>
      <w:outlineLvl w:val="1"/>
    </w:pPr>
    <w:rPr>
      <w:color w:val="EB314D"/>
      <w:sz w:val="36"/>
      <w:szCs w:val="36"/>
    </w:rPr>
  </w:style>
  <w:style w:type="paragraph" w:styleId="Heading3">
    <w:name w:val="heading 3"/>
    <w:basedOn w:val="CCBodyStyle"/>
    <w:next w:val="Normal"/>
    <w:link w:val="Heading3Char"/>
    <w:uiPriority w:val="9"/>
    <w:unhideWhenUsed/>
    <w:qFormat/>
    <w:rsid w:val="00596F72"/>
    <w:pPr>
      <w:outlineLvl w:val="2"/>
    </w:pPr>
    <w:rPr>
      <w:rFonts w:ascii="Open Sans" w:hAnsi="Open Sans"/>
      <w:b/>
      <w:bCs/>
      <w:color w:val="EB31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5B"/>
  </w:style>
  <w:style w:type="paragraph" w:styleId="Footer">
    <w:name w:val="footer"/>
    <w:basedOn w:val="Normal"/>
    <w:link w:val="Foot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45B"/>
  </w:style>
  <w:style w:type="paragraph" w:customStyle="1" w:styleId="BasicParagraph">
    <w:name w:val="[Basic Paragraph]"/>
    <w:basedOn w:val="Normal"/>
    <w:uiPriority w:val="99"/>
    <w:rsid w:val="006F1970"/>
    <w:pPr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CCBodyStyle">
    <w:name w:val="CC Body Style"/>
    <w:basedOn w:val="Normal"/>
    <w:rsid w:val="00DB02F2"/>
    <w:pPr>
      <w:tabs>
        <w:tab w:val="left" w:pos="2977"/>
      </w:tabs>
    </w:pPr>
    <w:rPr>
      <w:rFonts w:ascii="Open Sans Light" w:hAnsi="Open Sans Light" w:cs="Open Sans Light"/>
      <w:sz w:val="20"/>
      <w:szCs w:val="20"/>
    </w:rPr>
  </w:style>
  <w:style w:type="paragraph" w:customStyle="1" w:styleId="CCAddressee">
    <w:name w:val="CC Addressee"/>
    <w:basedOn w:val="Normal"/>
    <w:next w:val="Normal"/>
    <w:qFormat/>
    <w:rsid w:val="0076061E"/>
    <w:pPr>
      <w:tabs>
        <w:tab w:val="left" w:pos="2977"/>
      </w:tabs>
      <w:spacing w:before="1000" w:after="100"/>
    </w:pPr>
    <w:rPr>
      <w:b/>
      <w:sz w:val="20"/>
      <w:szCs w:val="20"/>
    </w:rPr>
  </w:style>
  <w:style w:type="paragraph" w:customStyle="1" w:styleId="Default">
    <w:name w:val="Default"/>
    <w:rsid w:val="00CB081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B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81F"/>
    <w:pPr>
      <w:ind w:left="720"/>
      <w:contextualSpacing/>
    </w:pPr>
  </w:style>
  <w:style w:type="paragraph" w:styleId="Title">
    <w:name w:val="Title"/>
    <w:basedOn w:val="CCBodyStyle"/>
    <w:next w:val="Normal"/>
    <w:link w:val="TitleChar"/>
    <w:uiPriority w:val="10"/>
    <w:qFormat/>
    <w:rsid w:val="00B47645"/>
    <w:rPr>
      <w:rFonts w:ascii="Arial" w:hAnsi="Arial"/>
      <w:bCs/>
      <w:color w:val="EB314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47645"/>
    <w:rPr>
      <w:rFonts w:ascii="Arial" w:hAnsi="Arial" w:cs="Open Sans Light"/>
      <w:bCs/>
      <w:color w:val="EB314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6F72"/>
    <w:rPr>
      <w:rFonts w:ascii="Open Sans Light" w:hAnsi="Open Sans Light" w:cs="Open Sans Light"/>
      <w:color w:val="EB314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6F72"/>
    <w:rPr>
      <w:rFonts w:ascii="Open Sans" w:hAnsi="Open Sans" w:cs="Open Sans Light"/>
      <w:b/>
      <w:bCs/>
      <w:color w:val="EB314D"/>
    </w:rPr>
  </w:style>
  <w:style w:type="character" w:styleId="Hyperlink">
    <w:name w:val="Hyperlink"/>
    <w:basedOn w:val="DefaultParagraphFont"/>
    <w:uiPriority w:val="99"/>
    <w:unhideWhenUsed/>
    <w:rsid w:val="00596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6F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955D7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9955D7"/>
    <w:rPr>
      <w:rFonts w:ascii="Arial" w:hAnsi="Arial" w:cs="Arial"/>
      <w:b/>
      <w:bCs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2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62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62F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6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76577843636478E38B9E0CB112B3D" ma:contentTypeVersion="9" ma:contentTypeDescription="Create a new document." ma:contentTypeScope="" ma:versionID="88661d4e388072dedde7e80971b433b3">
  <xsd:schema xmlns:xsd="http://www.w3.org/2001/XMLSchema" xmlns:xs="http://www.w3.org/2001/XMLSchema" xmlns:p="http://schemas.microsoft.com/office/2006/metadata/properties" xmlns:ns3="af2f67ef-d87a-4598-b917-da39b37abf39" targetNamespace="http://schemas.microsoft.com/office/2006/metadata/properties" ma:root="true" ma:fieldsID="3d6687befcacb325ff1689495943d80c" ns3:_="">
    <xsd:import namespace="af2f67ef-d87a-4598-b917-da39b37abf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f67ef-d87a-4598-b917-da39b37ab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3FE3E-18AE-4B77-8E12-1BDC9CE48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f67ef-d87a-4598-b917-da39b37ab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DE7FC-7B68-4405-AED0-7728E97E5A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89308-220C-4458-8E62-4C9E6AC20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Bracco</cp:lastModifiedBy>
  <cp:revision>3</cp:revision>
  <cp:lastPrinted>2020-03-24T04:18:00Z</cp:lastPrinted>
  <dcterms:created xsi:type="dcterms:W3CDTF">2023-10-31T01:08:00Z</dcterms:created>
  <dcterms:modified xsi:type="dcterms:W3CDTF">2023-10-31T03:36:00Z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0x010100DA976577843636478E38B9E0CB112B3D</vt:lpwstr>
  </property>
</Properties>
</file>