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FF18" w14:textId="28B11553" w:rsidR="00A750A1" w:rsidRPr="00DD4D1C" w:rsidRDefault="0076061E" w:rsidP="00A750A1">
      <w:pPr>
        <w:pStyle w:val="Title"/>
        <w:spacing w:before="720" w:after="720"/>
        <w:rPr>
          <w:sz w:val="32"/>
          <w:szCs w:val="32"/>
        </w:rPr>
      </w:pPr>
      <w:r w:rsidRPr="00DD4D1C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4672E7E9">
            <wp:simplePos x="0" y="0"/>
            <wp:positionH relativeFrom="margin">
              <wp:posOffset>66675</wp:posOffset>
            </wp:positionH>
            <wp:positionV relativeFrom="margin">
              <wp:posOffset>20955</wp:posOffset>
            </wp:positionV>
            <wp:extent cx="979170" cy="1355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35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D1C">
        <w:t>Caroline Chisholm Catholic College</w:t>
      </w:r>
      <w:r w:rsidR="00B21A13" w:rsidRPr="00DD4D1C">
        <w:t xml:space="preserve"> </w:t>
      </w:r>
      <w:r w:rsidR="00B21A13" w:rsidRPr="00DD4D1C">
        <w:rPr>
          <w:sz w:val="32"/>
          <w:szCs w:val="32"/>
        </w:rPr>
        <w:t xml:space="preserve">Position Description </w:t>
      </w:r>
      <w:r w:rsidR="0037236F">
        <w:rPr>
          <w:sz w:val="32"/>
          <w:szCs w:val="32"/>
        </w:rPr>
        <w:t>–</w:t>
      </w:r>
      <w:r w:rsidR="00B21A13" w:rsidRPr="00DD4D1C">
        <w:rPr>
          <w:sz w:val="32"/>
          <w:szCs w:val="32"/>
        </w:rPr>
        <w:t xml:space="preserve"> </w:t>
      </w:r>
      <w:r w:rsidR="009B65C3" w:rsidRPr="009B65C3">
        <w:rPr>
          <w:sz w:val="32"/>
          <w:szCs w:val="32"/>
        </w:rPr>
        <w:t>Ca</w:t>
      </w:r>
      <w:r w:rsidR="0037236F">
        <w:rPr>
          <w:sz w:val="32"/>
          <w:szCs w:val="32"/>
        </w:rPr>
        <w:t>feteria Assistant</w:t>
      </w:r>
    </w:p>
    <w:p w14:paraId="4BAD140D" w14:textId="7E383A67" w:rsidR="00952D6B" w:rsidRPr="00DD4D1C" w:rsidRDefault="00952D6B" w:rsidP="00952D6B">
      <w:pPr>
        <w:rPr>
          <w:b/>
          <w:bCs/>
        </w:rPr>
      </w:pPr>
      <w:r w:rsidRPr="00DD4D1C">
        <w:rPr>
          <w:b/>
        </w:rPr>
        <w:t>CLASSIFICATION:</w:t>
      </w:r>
      <w:r w:rsidRPr="00DD4D1C">
        <w:rPr>
          <w:b/>
        </w:rPr>
        <w:tab/>
      </w:r>
      <w:r w:rsidRPr="00DD4D1C">
        <w:rPr>
          <w:b/>
        </w:rPr>
        <w:tab/>
      </w:r>
      <w:r w:rsidRPr="00DD4D1C">
        <w:rPr>
          <w:b/>
        </w:rPr>
        <w:tab/>
      </w:r>
      <w:r w:rsidRPr="00DD4D1C">
        <w:rPr>
          <w:b/>
        </w:rPr>
        <w:tab/>
      </w:r>
      <w:r w:rsidR="009B65C3" w:rsidRPr="009B65C3">
        <w:rPr>
          <w:b/>
          <w:bCs/>
        </w:rPr>
        <w:t>School Services Officer</w:t>
      </w:r>
    </w:p>
    <w:p w14:paraId="09959CCD" w14:textId="43F8B4E6" w:rsidR="00952D6B" w:rsidRDefault="00952D6B" w:rsidP="00952D6B">
      <w:pPr>
        <w:rPr>
          <w:b/>
          <w:bCs/>
        </w:rPr>
      </w:pPr>
      <w:r w:rsidRPr="00DD4D1C">
        <w:rPr>
          <w:b/>
          <w:bCs/>
        </w:rPr>
        <w:t>REPORTS TO:</w:t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Pr="00DD4D1C">
        <w:rPr>
          <w:b/>
          <w:bCs/>
        </w:rPr>
        <w:tab/>
      </w:r>
      <w:r w:rsidR="009B65C3" w:rsidRPr="009B65C3">
        <w:rPr>
          <w:b/>
          <w:bCs/>
        </w:rPr>
        <w:t>Principal via Cafeteria Manager</w:t>
      </w:r>
    </w:p>
    <w:p w14:paraId="5A3EAB75" w14:textId="1210C0EC" w:rsidR="009B65C3" w:rsidRPr="00630643" w:rsidRDefault="00630643" w:rsidP="00630643">
      <w:pPr>
        <w:jc w:val="both"/>
        <w:rPr>
          <w:lang w:val="en-US"/>
        </w:rPr>
      </w:pPr>
      <w:r w:rsidRPr="002A7921">
        <w:rPr>
          <w:lang w:val="en-US"/>
        </w:rPr>
        <w:t>The Cafeteria Assistant’s key role is providing support and service to the Cafeteria</w:t>
      </w:r>
      <w:r w:rsidR="002466BE" w:rsidRPr="002A7921">
        <w:rPr>
          <w:lang w:val="en-US"/>
        </w:rPr>
        <w:t xml:space="preserve"> and Cafeteria Manager across both c</w:t>
      </w:r>
      <w:r w:rsidR="0078295C">
        <w:rPr>
          <w:lang w:val="en-US"/>
        </w:rPr>
        <w:t>ampuses</w:t>
      </w:r>
      <w:r w:rsidR="002466BE" w:rsidRPr="002A7921">
        <w:rPr>
          <w:lang w:val="en-US"/>
        </w:rPr>
        <w:t xml:space="preserve">. </w:t>
      </w:r>
      <w:r w:rsidRPr="002A7921">
        <w:rPr>
          <w:lang w:val="en-US"/>
        </w:rPr>
        <w:t>Th</w:t>
      </w:r>
      <w:r w:rsidR="004B74B2" w:rsidRPr="002A7921">
        <w:rPr>
          <w:lang w:val="en-US"/>
        </w:rPr>
        <w:t>e</w:t>
      </w:r>
      <w:r w:rsidRPr="002A7921">
        <w:rPr>
          <w:lang w:val="en-US"/>
        </w:rPr>
        <w:t xml:space="preserve"> Cafeteria Assistant works in a team environment alongside</w:t>
      </w:r>
      <w:r w:rsidR="004B74B2" w:rsidRPr="002A7921">
        <w:rPr>
          <w:lang w:val="en-US"/>
        </w:rPr>
        <w:t xml:space="preserve"> the</w:t>
      </w:r>
      <w:r w:rsidRPr="002A7921">
        <w:rPr>
          <w:lang w:val="en-US"/>
        </w:rPr>
        <w:t xml:space="preserve"> Cafeteria Manager and </w:t>
      </w:r>
      <w:r w:rsidR="00C45F72">
        <w:rPr>
          <w:lang w:val="en-US"/>
        </w:rPr>
        <w:t xml:space="preserve">College </w:t>
      </w:r>
      <w:r w:rsidR="0078295C">
        <w:rPr>
          <w:lang w:val="en-US"/>
        </w:rPr>
        <w:t>s</w:t>
      </w:r>
      <w:r w:rsidRPr="002A7921">
        <w:rPr>
          <w:lang w:val="en-US"/>
        </w:rPr>
        <w:t>taff.</w:t>
      </w:r>
      <w:r w:rsidR="00ED4DE0">
        <w:rPr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74B2" w:rsidRPr="00811A6B" w14:paraId="76269568" w14:textId="77777777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343ABE7" w14:textId="77777777" w:rsidR="004B74B2" w:rsidRPr="00811A6B" w:rsidRDefault="004B74B2">
            <w:pPr>
              <w:rPr>
                <w:b/>
              </w:rPr>
            </w:pPr>
            <w:bookmarkStart w:id="0" w:name="_Hlk43970821"/>
            <w:r>
              <w:rPr>
                <w:b/>
              </w:rPr>
              <w:t>Duties</w:t>
            </w:r>
          </w:p>
        </w:tc>
      </w:tr>
      <w:bookmarkEnd w:id="0"/>
      <w:tr w:rsidR="00C57ED1" w:rsidRPr="00DD4D1C" w14:paraId="56432EE9" w14:textId="77777777" w:rsidTr="00EC2356"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32EED065" w14:textId="7D237490" w:rsidR="009B65C3" w:rsidRPr="00881854" w:rsidRDefault="009B65C3" w:rsidP="009B65C3">
            <w:pPr>
              <w:rPr>
                <w:lang w:val="en-US"/>
              </w:rPr>
            </w:pPr>
            <w:r w:rsidRPr="00881854">
              <w:rPr>
                <w:lang w:val="en-US"/>
              </w:rPr>
              <w:t xml:space="preserve">Specifically, the duties </w:t>
            </w:r>
            <w:proofErr w:type="gramStart"/>
            <w:r w:rsidRPr="00881854">
              <w:rPr>
                <w:lang w:val="en-US"/>
              </w:rPr>
              <w:t>include;</w:t>
            </w:r>
            <w:proofErr w:type="gramEnd"/>
          </w:p>
          <w:p w14:paraId="71365B51" w14:textId="7B665A89" w:rsidR="009D6E08" w:rsidRPr="001B57B0" w:rsidRDefault="009D6E08" w:rsidP="009D6E08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  <w:rPr>
                <w:lang w:val="en-US"/>
              </w:rPr>
            </w:pPr>
            <w:r w:rsidRPr="00881854">
              <w:t>Provide a healthy cafeteria for all staff and students, including daily breakfast</w:t>
            </w:r>
            <w:r w:rsidR="00C953A0">
              <w:t xml:space="preserve">, recess, </w:t>
            </w:r>
            <w:r w:rsidRPr="00881854">
              <w:t>and lunch</w:t>
            </w:r>
          </w:p>
          <w:p w14:paraId="588036EC" w14:textId="0F5CEFC0" w:rsidR="001B57B0" w:rsidRPr="001B57B0" w:rsidRDefault="001B57B0" w:rsidP="001B57B0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 w:rsidRPr="00881854">
              <w:t>Ensure a high standard of cleanliness and hygiene is maintained in the cafeteria</w:t>
            </w:r>
          </w:p>
          <w:p w14:paraId="4D5A1A80" w14:textId="77777777" w:rsidR="009D6E08" w:rsidRPr="00881854" w:rsidRDefault="009D6E08" w:rsidP="009D6E08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>
              <w:t>Assist with</w:t>
            </w:r>
            <w:r w:rsidRPr="00881854">
              <w:t xml:space="preserve"> daily morning teas, lunches and afternoon teas for day-to-day meetings and events</w:t>
            </w:r>
          </w:p>
          <w:p w14:paraId="36B5A2E1" w14:textId="2E211892" w:rsidR="009D6E08" w:rsidRPr="00881854" w:rsidRDefault="009D6E08" w:rsidP="009D6E08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 w:rsidRPr="00881854">
              <w:t xml:space="preserve">Assist with College </w:t>
            </w:r>
            <w:proofErr w:type="gramStart"/>
            <w:r w:rsidRPr="00881854">
              <w:t>events;</w:t>
            </w:r>
            <w:proofErr w:type="gramEnd"/>
            <w:r w:rsidRPr="00881854">
              <w:t xml:space="preserve"> Graduation, Evening of Excellence, Professional Learning Days, Board meetings, Parent teacher interviews, Information Nights, Sports and Athletics Days and any other major college events </w:t>
            </w:r>
          </w:p>
          <w:p w14:paraId="37AA4F4F" w14:textId="77777777" w:rsidR="009B65C3" w:rsidRPr="00881854" w:rsidRDefault="009B65C3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  <w:rPr>
                <w:lang w:val="en-US"/>
              </w:rPr>
            </w:pPr>
            <w:r w:rsidRPr="00881854">
              <w:t>Prioritise</w:t>
            </w:r>
            <w:r w:rsidRPr="00881854">
              <w:rPr>
                <w:lang w:val="en-US"/>
              </w:rPr>
              <w:t xml:space="preserve"> </w:t>
            </w:r>
            <w:r w:rsidRPr="00881854">
              <w:t>work to ensure key events are always organised</w:t>
            </w:r>
          </w:p>
          <w:p w14:paraId="1BB153CE" w14:textId="13B1EC29" w:rsidR="009B65C3" w:rsidRPr="00881854" w:rsidRDefault="009B65C3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  <w:rPr>
                <w:lang w:val="en-US"/>
              </w:rPr>
            </w:pPr>
            <w:r w:rsidRPr="00881854">
              <w:rPr>
                <w:lang w:val="en-US"/>
              </w:rPr>
              <w:t xml:space="preserve">Assist after hours for </w:t>
            </w:r>
            <w:proofErr w:type="gramStart"/>
            <w:r w:rsidRPr="00881854">
              <w:rPr>
                <w:lang w:val="en-US"/>
              </w:rPr>
              <w:t>College</w:t>
            </w:r>
            <w:proofErr w:type="gramEnd"/>
            <w:r w:rsidRPr="00881854">
              <w:rPr>
                <w:lang w:val="en-US"/>
              </w:rPr>
              <w:t xml:space="preserve"> events when required</w:t>
            </w:r>
          </w:p>
          <w:p w14:paraId="39B604BB" w14:textId="329C4A79" w:rsidR="00FB439E" w:rsidRDefault="00FB439E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 w:rsidRPr="00881854">
              <w:t xml:space="preserve">Assist </w:t>
            </w:r>
            <w:r w:rsidR="00881854" w:rsidRPr="00881854">
              <w:t xml:space="preserve">with </w:t>
            </w:r>
            <w:r w:rsidR="00A53375" w:rsidRPr="00881854">
              <w:t>ordering</w:t>
            </w:r>
            <w:r w:rsidRPr="00881854">
              <w:t xml:space="preserve"> as required</w:t>
            </w:r>
          </w:p>
          <w:p w14:paraId="2857A906" w14:textId="057CF210" w:rsidR="00912985" w:rsidRPr="00881854" w:rsidRDefault="00912985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>
              <w:t>Work across both Cafeteria</w:t>
            </w:r>
            <w:r w:rsidR="006C0F3F">
              <w:t>s</w:t>
            </w:r>
            <w:r>
              <w:t xml:space="preserve"> (204 &amp; 65)</w:t>
            </w:r>
          </w:p>
          <w:p w14:paraId="5DAFE921" w14:textId="75913FCF" w:rsidR="00FB439E" w:rsidRDefault="00FB439E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 w:rsidRPr="00881854">
              <w:t xml:space="preserve">Assist with staffroom upkeep and amenities </w:t>
            </w:r>
          </w:p>
          <w:p w14:paraId="5C923A35" w14:textId="77777777" w:rsidR="00912985" w:rsidRPr="00881854" w:rsidRDefault="00912985" w:rsidP="00912985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 w:rsidRPr="00881854">
              <w:t xml:space="preserve">Maintain good working relationships with staff and external clients </w:t>
            </w:r>
          </w:p>
          <w:p w14:paraId="18E5E896" w14:textId="77777777" w:rsidR="004B74B2" w:rsidRPr="00881854" w:rsidRDefault="009B65C3" w:rsidP="00912985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</w:pPr>
            <w:r w:rsidRPr="00881854">
              <w:t>Maintain cool rooms and fridges well-stocked, clean and organised</w:t>
            </w:r>
          </w:p>
          <w:p w14:paraId="40DB6E7B" w14:textId="690EE9F5" w:rsidR="004B74B2" w:rsidRPr="00881854" w:rsidRDefault="004B74B2" w:rsidP="00BF4D7A">
            <w:pPr>
              <w:pStyle w:val="ListParagraph"/>
              <w:numPr>
                <w:ilvl w:val="0"/>
                <w:numId w:val="39"/>
              </w:numPr>
            </w:pPr>
            <w:r w:rsidRPr="00881854">
              <w:t xml:space="preserve">Keep abreast of </w:t>
            </w:r>
            <w:proofErr w:type="gramStart"/>
            <w:r w:rsidR="007A1735" w:rsidRPr="00881854">
              <w:t>C</w:t>
            </w:r>
            <w:r w:rsidRPr="00881854">
              <w:t>ollege</w:t>
            </w:r>
            <w:proofErr w:type="gramEnd"/>
            <w:r w:rsidRPr="00881854">
              <w:t xml:space="preserve"> software / data packages</w:t>
            </w:r>
          </w:p>
          <w:p w14:paraId="7C325469" w14:textId="77777777" w:rsidR="00FB439E" w:rsidRPr="00BE4EED" w:rsidRDefault="00FB439E" w:rsidP="00BE4EED">
            <w:pPr>
              <w:ind w:left="360"/>
              <w:rPr>
                <w:sz w:val="2"/>
                <w:szCs w:val="2"/>
              </w:rPr>
            </w:pPr>
          </w:p>
          <w:p w14:paraId="01DDFB4E" w14:textId="5557C5BF" w:rsidR="009B65C3" w:rsidRPr="00881854" w:rsidRDefault="009B65C3" w:rsidP="009B65C3">
            <w:pPr>
              <w:pStyle w:val="Heading2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881854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Occupational Health </w:t>
            </w:r>
            <w:r w:rsidR="00157ABB" w:rsidRPr="00881854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and</w:t>
            </w:r>
            <w:r w:rsidRPr="00881854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Safety</w:t>
            </w:r>
          </w:p>
          <w:p w14:paraId="3BFE907D" w14:textId="5F831498" w:rsidR="009B65C3" w:rsidRPr="00881854" w:rsidRDefault="009B65C3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 w:rsidRPr="00881854">
              <w:t xml:space="preserve">Ensure a safe workplace by actively following Occupational Health </w:t>
            </w:r>
            <w:r w:rsidR="00157ABB" w:rsidRPr="00881854">
              <w:t>and</w:t>
            </w:r>
            <w:r w:rsidRPr="00881854">
              <w:t xml:space="preserve"> Safety legislation and Food Handling Act</w:t>
            </w:r>
          </w:p>
          <w:p w14:paraId="2FF9EB3F" w14:textId="77777777" w:rsidR="009B65C3" w:rsidRPr="00881854" w:rsidRDefault="009B65C3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 w:rsidRPr="00881854">
              <w:t>Ensure safe work practices</w:t>
            </w:r>
          </w:p>
          <w:p w14:paraId="21C2A695" w14:textId="3CE5DFB9" w:rsidR="009B65C3" w:rsidRPr="00881854" w:rsidRDefault="009B65C3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 w:rsidRPr="00881854">
              <w:t>Use safety equipment and personal protective equipment provided</w:t>
            </w:r>
          </w:p>
          <w:p w14:paraId="59C48E2D" w14:textId="247807B2" w:rsidR="00FB439E" w:rsidRPr="00881854" w:rsidRDefault="00FB439E" w:rsidP="004B74B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 w:rsidRPr="00881854">
              <w:t>Maintaining a safe menu and meet</w:t>
            </w:r>
            <w:r w:rsidR="00881854" w:rsidRPr="00881854">
              <w:t xml:space="preserve"> </w:t>
            </w:r>
            <w:r w:rsidRPr="00881854">
              <w:t xml:space="preserve">legislative requirements </w:t>
            </w:r>
          </w:p>
          <w:p w14:paraId="04490AA5" w14:textId="77777777" w:rsidR="004B74B2" w:rsidRPr="00881854" w:rsidRDefault="004B74B2" w:rsidP="004B74B2">
            <w:pPr>
              <w:rPr>
                <w:b/>
              </w:rPr>
            </w:pPr>
            <w:r w:rsidRPr="00881854">
              <w:rPr>
                <w:b/>
              </w:rPr>
              <w:t>Team Culture</w:t>
            </w:r>
          </w:p>
          <w:p w14:paraId="012A115F" w14:textId="77777777" w:rsidR="004B74B2" w:rsidRPr="00881854" w:rsidRDefault="004B74B2" w:rsidP="004B74B2">
            <w:pPr>
              <w:pStyle w:val="ListParagraph"/>
              <w:numPr>
                <w:ilvl w:val="0"/>
                <w:numId w:val="39"/>
              </w:numPr>
              <w:rPr>
                <w:b/>
              </w:rPr>
            </w:pPr>
            <w:r w:rsidRPr="00881854">
              <w:t>Positively contributes to building effective team culture</w:t>
            </w:r>
          </w:p>
          <w:p w14:paraId="77BE2FF8" w14:textId="59D9579F" w:rsidR="00A32139" w:rsidRPr="00BE4EED" w:rsidRDefault="004B74B2" w:rsidP="00275ABD">
            <w:pPr>
              <w:pStyle w:val="ListParagraph"/>
              <w:numPr>
                <w:ilvl w:val="0"/>
                <w:numId w:val="39"/>
              </w:numPr>
              <w:rPr>
                <w:b/>
              </w:rPr>
            </w:pPr>
            <w:r w:rsidRPr="00881854">
              <w:t>Positive assistance to team members and other teams to successfully achieve tasks within time</w:t>
            </w:r>
            <w:r w:rsidRPr="00881854">
              <w:rPr>
                <w:spacing w:val="-6"/>
              </w:rPr>
              <w:t xml:space="preserve"> </w:t>
            </w:r>
            <w:r w:rsidRPr="00881854">
              <w:t>frames</w:t>
            </w:r>
          </w:p>
        </w:tc>
      </w:tr>
      <w:tr w:rsidR="00BF4D7A" w:rsidRPr="00DD4D1C" w14:paraId="5E8AF6C8" w14:textId="77777777" w:rsidTr="0061718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15B16EA" w14:textId="52DE8893" w:rsidR="00BF4D7A" w:rsidRPr="00881854" w:rsidRDefault="00BF4D7A">
            <w:pPr>
              <w:pStyle w:val="Subtitle"/>
            </w:pPr>
            <w:r w:rsidRPr="00881854">
              <w:t>Key Performance Indicators</w:t>
            </w:r>
          </w:p>
        </w:tc>
      </w:tr>
      <w:tr w:rsidR="00BF4D7A" w:rsidRPr="00DD4D1C" w14:paraId="2177E539" w14:textId="77777777" w:rsidTr="0061718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B908A15" w14:textId="18470187" w:rsidR="001D5BB7" w:rsidRPr="00881854" w:rsidRDefault="001D5BB7" w:rsidP="001D5BB7">
            <w:pPr>
              <w:pStyle w:val="ListParagraph"/>
              <w:numPr>
                <w:ilvl w:val="0"/>
                <w:numId w:val="41"/>
              </w:numPr>
            </w:pPr>
            <w:r w:rsidRPr="00881854">
              <w:t xml:space="preserve">Ensure the </w:t>
            </w:r>
            <w:r w:rsidR="00275ABD">
              <w:t>cafeteria provides a high level of customer service</w:t>
            </w:r>
          </w:p>
          <w:p w14:paraId="56040D42" w14:textId="145DA9E0" w:rsidR="009C1CC7" w:rsidRDefault="00275ABD" w:rsidP="001D5BB7">
            <w:pPr>
              <w:pStyle w:val="ListParagraph"/>
              <w:numPr>
                <w:ilvl w:val="0"/>
                <w:numId w:val="41"/>
              </w:numPr>
            </w:pPr>
            <w:r>
              <w:t>Ensure the cafeteria is kept clean and meets OH &amp; S legislation</w:t>
            </w:r>
          </w:p>
          <w:p w14:paraId="58D5E9D1" w14:textId="4FD02E9A" w:rsidR="00275ABD" w:rsidRPr="00881854" w:rsidRDefault="00275ABD" w:rsidP="001D5BB7">
            <w:pPr>
              <w:pStyle w:val="ListParagraph"/>
              <w:numPr>
                <w:ilvl w:val="0"/>
                <w:numId w:val="41"/>
              </w:numPr>
            </w:pPr>
            <w:r>
              <w:t>Prepar</w:t>
            </w:r>
            <w:r w:rsidR="00C953A0">
              <w:t>ation of</w:t>
            </w:r>
            <w:r>
              <w:t xml:space="preserve"> food in accordance with the Food safety Handling Act </w:t>
            </w:r>
          </w:p>
        </w:tc>
      </w:tr>
      <w:tr w:rsidR="00BF4D7A" w:rsidRPr="00DD4D1C" w14:paraId="3B3D9B96" w14:textId="77777777" w:rsidTr="0061718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4455A1C" w14:textId="77777777" w:rsidR="00BF4D7A" w:rsidRPr="004B74B2" w:rsidRDefault="00BF4D7A" w:rsidP="00BF4D7A">
            <w:pPr>
              <w:rPr>
                <w:lang w:val="en-US"/>
              </w:rPr>
            </w:pPr>
            <w:r w:rsidRPr="00411F0E">
              <w:rPr>
                <w:lang w:val="en-US"/>
              </w:rPr>
              <w:t xml:space="preserve">These duties are indicative, and the College has the right to vary these duties to accommodate the </w:t>
            </w:r>
            <w:r w:rsidRPr="00411F0E">
              <w:rPr>
                <w:lang w:val="en-US"/>
              </w:rPr>
              <w:lastRenderedPageBreak/>
              <w:t>demands of a changing</w:t>
            </w:r>
            <w:r>
              <w:rPr>
                <w:lang w:val="en-US"/>
              </w:rPr>
              <w:t xml:space="preserve"> and evolving</w:t>
            </w:r>
            <w:r w:rsidRPr="00411F0E">
              <w:rPr>
                <w:lang w:val="en-US"/>
              </w:rPr>
              <w:t xml:space="preserve"> educational environment.</w:t>
            </w:r>
          </w:p>
          <w:p w14:paraId="0C3DD5BE" w14:textId="739EA7AE" w:rsidR="00BF4D7A" w:rsidRPr="00DD4D1C" w:rsidRDefault="00BF4D7A" w:rsidP="00BF4D7A">
            <w:pPr>
              <w:pStyle w:val="Subtitle"/>
            </w:pPr>
            <w:r w:rsidRPr="00DD4D1C">
              <w:t xml:space="preserve">Other duties as directed by the </w:t>
            </w:r>
            <w:proofErr w:type="gramStart"/>
            <w:r w:rsidRPr="00DD4D1C">
              <w:t>Principal</w:t>
            </w:r>
            <w:proofErr w:type="gramEnd"/>
          </w:p>
        </w:tc>
      </w:tr>
      <w:tr w:rsidR="004B74B2" w:rsidRPr="00DD4D1C" w14:paraId="2122D2FB" w14:textId="77777777" w:rsidTr="0061718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0798653" w14:textId="69B7A3D4" w:rsidR="004B74B2" w:rsidRPr="006550C1" w:rsidRDefault="004B74B2">
            <w:pPr>
              <w:pStyle w:val="Subtitle"/>
            </w:pPr>
            <w:r w:rsidRPr="006550C1">
              <w:lastRenderedPageBreak/>
              <w:t>Selection Criteria</w:t>
            </w:r>
          </w:p>
        </w:tc>
      </w:tr>
      <w:tr w:rsidR="00D32148" w:rsidRPr="00DD4D1C" w14:paraId="52F86393" w14:textId="77777777" w:rsidTr="00617181">
        <w:tc>
          <w:tcPr>
            <w:tcW w:w="9781" w:type="dxa"/>
            <w:tcBorders>
              <w:top w:val="single" w:sz="4" w:space="0" w:color="auto"/>
            </w:tcBorders>
          </w:tcPr>
          <w:p w14:paraId="4F3FA4AD" w14:textId="77777777" w:rsidR="00DD4D1C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A commitment to Catholic Education</w:t>
            </w:r>
          </w:p>
          <w:p w14:paraId="6F5B27BD" w14:textId="26D9A1CB" w:rsidR="008070F3" w:rsidRPr="006550C1" w:rsidRDefault="008070F3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Excellent customer service skills</w:t>
            </w:r>
          </w:p>
          <w:p w14:paraId="550DC709" w14:textId="6E5BB51F" w:rsidR="008070F3" w:rsidRPr="006550C1" w:rsidRDefault="008070F3" w:rsidP="008070F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Experience in the Food/Catering Industry</w:t>
            </w:r>
          </w:p>
          <w:p w14:paraId="2FD05D72" w14:textId="359AFE0E" w:rsidR="008070F3" w:rsidRPr="006550C1" w:rsidRDefault="008070F3" w:rsidP="008070F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 xml:space="preserve">Food handling certificate </w:t>
            </w:r>
            <w:r w:rsidR="00C953A0">
              <w:t xml:space="preserve">I </w:t>
            </w:r>
            <w:r w:rsidR="00EB6829">
              <w:t>–</w:t>
            </w:r>
            <w:r w:rsidR="00C953A0">
              <w:t xml:space="preserve"> II</w:t>
            </w:r>
            <w:r w:rsidR="00EB6829">
              <w:t>/</w:t>
            </w:r>
            <w:r w:rsidR="00EB6829" w:rsidRPr="00EB6829">
              <w:t>Food Supervisor Certificate</w:t>
            </w:r>
          </w:p>
          <w:p w14:paraId="746597E0" w14:textId="43D32ACD" w:rsidR="008070F3" w:rsidRPr="006550C1" w:rsidRDefault="008070F3" w:rsidP="008070F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 xml:space="preserve">Experience in working in a school environment desirable, but not essential </w:t>
            </w:r>
          </w:p>
          <w:p w14:paraId="054A1528" w14:textId="1E8844BA" w:rsidR="00DD4D1C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 xml:space="preserve">Knowledge of Windows based computer applications </w:t>
            </w:r>
          </w:p>
          <w:p w14:paraId="061A5209" w14:textId="77777777" w:rsidR="00DD4D1C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The ability to work under pressure with accuracy</w:t>
            </w:r>
          </w:p>
          <w:p w14:paraId="3AC9E715" w14:textId="291DAAF5" w:rsidR="00DD4D1C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Time management skills and the ability to develop, maintain and monitor own work program</w:t>
            </w:r>
            <w:r w:rsidR="00157ABB" w:rsidRPr="006550C1">
              <w:t>me</w:t>
            </w:r>
            <w:r w:rsidRPr="006550C1">
              <w:t xml:space="preserve"> to meet deadlines</w:t>
            </w:r>
          </w:p>
          <w:p w14:paraId="6EB2D2DD" w14:textId="77777777" w:rsidR="00DD4D1C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Ability to exercise high work ethics</w:t>
            </w:r>
          </w:p>
          <w:p w14:paraId="6E4CF19B" w14:textId="24F0A763" w:rsidR="00DD4D1C" w:rsidRPr="006550C1" w:rsidRDefault="00DD4D1C" w:rsidP="008070F3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Ability to work under limited direct supervision and to exercise discretion within established work practices</w:t>
            </w:r>
          </w:p>
          <w:p w14:paraId="18DDBFF2" w14:textId="77777777" w:rsidR="00DD4D1C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Experience in working within a team environment</w:t>
            </w:r>
          </w:p>
          <w:p w14:paraId="0E196B7A" w14:textId="77777777" w:rsidR="00DD4D1C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>Holds valid Working with Children Check</w:t>
            </w:r>
          </w:p>
          <w:p w14:paraId="0ECFBFA9" w14:textId="34DE7A51" w:rsidR="00EA7801" w:rsidRPr="006550C1" w:rsidRDefault="00DD4D1C" w:rsidP="00DD4D1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59" w:lineRule="auto"/>
            </w:pPr>
            <w:r w:rsidRPr="006550C1">
              <w:t xml:space="preserve">National Police Check </w:t>
            </w:r>
          </w:p>
        </w:tc>
      </w:tr>
      <w:tr w:rsidR="00D32148" w:rsidRPr="00DD4D1C" w14:paraId="0B1A3D50" w14:textId="77777777" w:rsidTr="0061718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F56AC3C" w14:textId="310FE7B6" w:rsidR="00D32148" w:rsidRPr="00DD4D1C" w:rsidRDefault="00D32148">
            <w:pPr>
              <w:pStyle w:val="Subtitle"/>
            </w:pPr>
            <w:r w:rsidRPr="00DD4D1C">
              <w:t>Terms &amp; Conditions</w:t>
            </w:r>
          </w:p>
        </w:tc>
      </w:tr>
      <w:tr w:rsidR="004B74B2" w:rsidRPr="00811A6B" w14:paraId="5B5B1993" w14:textId="77777777">
        <w:tc>
          <w:tcPr>
            <w:tcW w:w="9781" w:type="dxa"/>
            <w:tcBorders>
              <w:top w:val="single" w:sz="4" w:space="0" w:color="auto"/>
            </w:tcBorders>
          </w:tcPr>
          <w:p w14:paraId="092E96C8" w14:textId="173271F0" w:rsidR="004B74B2" w:rsidRPr="00BE4EED" w:rsidRDefault="004B74B2">
            <w:pPr>
              <w:jc w:val="both"/>
              <w:rPr>
                <w:lang w:val="en-US"/>
              </w:rPr>
            </w:pPr>
            <w:bookmarkStart w:id="1" w:name="_Hlk43975235"/>
            <w:r w:rsidRPr="00811A6B">
              <w:t>Terms and Conditions of employment are as per the Catholic Education Multi Enterprise Agreement 20</w:t>
            </w:r>
            <w:r w:rsidR="00760593">
              <w:t>22</w:t>
            </w:r>
            <w:r w:rsidRPr="00811A6B">
              <w:t xml:space="preserve"> (CEMEA). This Education Support </w:t>
            </w:r>
            <w:r>
              <w:t xml:space="preserve">Category will be </w:t>
            </w:r>
            <w:r w:rsidRPr="00401B5E">
              <w:rPr>
                <w:lang w:val="en-US"/>
              </w:rPr>
              <w:t>commensurate with the role</w:t>
            </w:r>
            <w:r w:rsidRPr="004A6599">
              <w:rPr>
                <w:lang w:val="en-US"/>
              </w:rPr>
              <w:t>.</w:t>
            </w:r>
          </w:p>
        </w:tc>
      </w:tr>
      <w:bookmarkEnd w:id="1"/>
      <w:tr w:rsidR="00D32148" w:rsidRPr="00DD4D1C" w14:paraId="77AE73D2" w14:textId="77777777" w:rsidTr="00617181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C79CCB1" w14:textId="44E0687F" w:rsidR="00D32148" w:rsidRPr="00DD4D1C" w:rsidRDefault="00760593">
            <w:pPr>
              <w:pStyle w:val="Subtitle"/>
            </w:pPr>
            <w:r>
              <w:t xml:space="preserve">Caroline Chisholm Catholic College </w:t>
            </w:r>
            <w:r w:rsidR="00D32148" w:rsidRPr="00DD4D1C">
              <w:t>Child Safe School</w:t>
            </w:r>
          </w:p>
        </w:tc>
      </w:tr>
      <w:tr w:rsidR="00D32148" w:rsidRPr="00DD4D1C" w14:paraId="21CEAF5A" w14:textId="77777777" w:rsidTr="00617181">
        <w:tc>
          <w:tcPr>
            <w:tcW w:w="9781" w:type="dxa"/>
            <w:tcBorders>
              <w:top w:val="single" w:sz="4" w:space="0" w:color="auto"/>
            </w:tcBorders>
          </w:tcPr>
          <w:p w14:paraId="7A9E311A" w14:textId="2DA6615C" w:rsidR="00D32148" w:rsidRPr="00DD4D1C" w:rsidRDefault="00D32148" w:rsidP="00881854"/>
        </w:tc>
      </w:tr>
    </w:tbl>
    <w:p w14:paraId="1129E1BF" w14:textId="77777777" w:rsidR="00D32148" w:rsidRPr="00DD4D1C" w:rsidRDefault="00D32148" w:rsidP="00D32148">
      <w:pPr>
        <w:pStyle w:val="CCAddressee"/>
        <w:spacing w:before="0"/>
        <w:rPr>
          <w:sz w:val="8"/>
          <w:szCs w:val="8"/>
        </w:rPr>
      </w:pPr>
    </w:p>
    <w:sectPr w:rsidR="00D32148" w:rsidRPr="00DD4D1C" w:rsidSect="00952D6B">
      <w:headerReference w:type="default" r:id="rId11"/>
      <w:footerReference w:type="first" r:id="rId12"/>
      <w:pgSz w:w="11900" w:h="16840"/>
      <w:pgMar w:top="1119" w:right="1042" w:bottom="1549" w:left="1077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95BE" w14:textId="77777777" w:rsidR="00C74C4C" w:rsidRDefault="00C74C4C" w:rsidP="0076061E">
      <w:r>
        <w:separator/>
      </w:r>
    </w:p>
  </w:endnote>
  <w:endnote w:type="continuationSeparator" w:id="0">
    <w:p w14:paraId="465B94B4" w14:textId="77777777" w:rsidR="00C74C4C" w:rsidRDefault="00C74C4C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474D" w14:textId="082177DC" w:rsidR="00B47645" w:rsidRDefault="003009CE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14351708">
          <wp:simplePos x="0" y="0"/>
          <wp:positionH relativeFrom="page">
            <wp:posOffset>-60158</wp:posOffset>
          </wp:positionH>
          <wp:positionV relativeFrom="page">
            <wp:posOffset>9456821</wp:posOffset>
          </wp:positionV>
          <wp:extent cx="7699375" cy="1307064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445" cy="131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206002" w14:textId="510FEA2B" w:rsidR="003009CE" w:rsidRDefault="003009CE" w:rsidP="0076061E">
    <w:pPr>
      <w:pStyle w:val="Footer"/>
    </w:pPr>
  </w:p>
  <w:p w14:paraId="6A974B5C" w14:textId="77777777" w:rsidR="003009CE" w:rsidRDefault="003009CE" w:rsidP="0076061E">
    <w:pPr>
      <w:pStyle w:val="Footer"/>
    </w:pPr>
  </w:p>
  <w:p w14:paraId="2347BC71" w14:textId="77777777" w:rsidR="003009CE" w:rsidRDefault="003009CE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4978" w14:textId="77777777" w:rsidR="00C74C4C" w:rsidRDefault="00C74C4C" w:rsidP="0076061E">
      <w:r>
        <w:separator/>
      </w:r>
    </w:p>
  </w:footnote>
  <w:footnote w:type="continuationSeparator" w:id="0">
    <w:p w14:paraId="321C674A" w14:textId="77777777" w:rsidR="00C74C4C" w:rsidRDefault="00C74C4C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8E7"/>
    <w:multiLevelType w:val="hybridMultilevel"/>
    <w:tmpl w:val="89667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62D9"/>
    <w:multiLevelType w:val="hybridMultilevel"/>
    <w:tmpl w:val="DB3AF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12D0"/>
    <w:multiLevelType w:val="hybridMultilevel"/>
    <w:tmpl w:val="DFD6D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FBB"/>
    <w:multiLevelType w:val="hybridMultilevel"/>
    <w:tmpl w:val="71EE5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0996"/>
    <w:multiLevelType w:val="hybridMultilevel"/>
    <w:tmpl w:val="F8E65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4F4F"/>
    <w:multiLevelType w:val="hybridMultilevel"/>
    <w:tmpl w:val="BB60F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347E"/>
    <w:multiLevelType w:val="hybridMultilevel"/>
    <w:tmpl w:val="E642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2D74"/>
    <w:multiLevelType w:val="hybridMultilevel"/>
    <w:tmpl w:val="0CEC2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D87"/>
    <w:multiLevelType w:val="hybridMultilevel"/>
    <w:tmpl w:val="CD688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6360F"/>
    <w:multiLevelType w:val="multilevel"/>
    <w:tmpl w:val="5876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934505"/>
    <w:multiLevelType w:val="hybridMultilevel"/>
    <w:tmpl w:val="0CB8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5474D"/>
    <w:multiLevelType w:val="hybridMultilevel"/>
    <w:tmpl w:val="2EE0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74B99"/>
    <w:multiLevelType w:val="hybridMultilevel"/>
    <w:tmpl w:val="4154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22C9"/>
    <w:multiLevelType w:val="hybridMultilevel"/>
    <w:tmpl w:val="5524B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835DD"/>
    <w:multiLevelType w:val="hybridMultilevel"/>
    <w:tmpl w:val="5D48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56D5"/>
    <w:multiLevelType w:val="hybridMultilevel"/>
    <w:tmpl w:val="CDE8D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7270"/>
    <w:multiLevelType w:val="hybridMultilevel"/>
    <w:tmpl w:val="F44E0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7331E"/>
    <w:multiLevelType w:val="hybridMultilevel"/>
    <w:tmpl w:val="77A0B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F590B"/>
    <w:multiLevelType w:val="hybridMultilevel"/>
    <w:tmpl w:val="94C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04564"/>
    <w:multiLevelType w:val="hybridMultilevel"/>
    <w:tmpl w:val="C4D6F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1C8F"/>
    <w:multiLevelType w:val="hybridMultilevel"/>
    <w:tmpl w:val="A98AB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C417A"/>
    <w:multiLevelType w:val="hybridMultilevel"/>
    <w:tmpl w:val="6FF6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62C33"/>
    <w:multiLevelType w:val="hybridMultilevel"/>
    <w:tmpl w:val="67F82796"/>
    <w:lvl w:ilvl="0" w:tplc="9E6C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57054"/>
    <w:multiLevelType w:val="hybridMultilevel"/>
    <w:tmpl w:val="52FAD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32076"/>
    <w:multiLevelType w:val="hybridMultilevel"/>
    <w:tmpl w:val="C8841138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5" w15:restartNumberingAfterBreak="0">
    <w:nsid w:val="557478A5"/>
    <w:multiLevelType w:val="hybridMultilevel"/>
    <w:tmpl w:val="6B9CE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D3531"/>
    <w:multiLevelType w:val="hybridMultilevel"/>
    <w:tmpl w:val="CD56E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9D6"/>
    <w:multiLevelType w:val="hybridMultilevel"/>
    <w:tmpl w:val="21E6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37CFC"/>
    <w:multiLevelType w:val="hybridMultilevel"/>
    <w:tmpl w:val="48A688D0"/>
    <w:lvl w:ilvl="0" w:tplc="0FB6116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734E"/>
    <w:multiLevelType w:val="hybridMultilevel"/>
    <w:tmpl w:val="9F423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A6446"/>
    <w:multiLevelType w:val="hybridMultilevel"/>
    <w:tmpl w:val="34B2F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04EB3"/>
    <w:multiLevelType w:val="hybridMultilevel"/>
    <w:tmpl w:val="010A5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F7A9A"/>
    <w:multiLevelType w:val="hybridMultilevel"/>
    <w:tmpl w:val="87E8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43D5C"/>
    <w:multiLevelType w:val="hybridMultilevel"/>
    <w:tmpl w:val="53C88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36650"/>
    <w:multiLevelType w:val="hybridMultilevel"/>
    <w:tmpl w:val="A49EC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465A1"/>
    <w:multiLevelType w:val="hybridMultilevel"/>
    <w:tmpl w:val="3BD2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84E89"/>
    <w:multiLevelType w:val="hybridMultilevel"/>
    <w:tmpl w:val="4FD28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34CB4"/>
    <w:multiLevelType w:val="hybridMultilevel"/>
    <w:tmpl w:val="B4026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105A7"/>
    <w:multiLevelType w:val="hybridMultilevel"/>
    <w:tmpl w:val="0D329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8F2"/>
    <w:multiLevelType w:val="hybridMultilevel"/>
    <w:tmpl w:val="196CC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8991">
    <w:abstractNumId w:val="40"/>
  </w:num>
  <w:num w:numId="2" w16cid:durableId="402488997">
    <w:abstractNumId w:val="38"/>
  </w:num>
  <w:num w:numId="3" w16cid:durableId="2115051245">
    <w:abstractNumId w:val="31"/>
  </w:num>
  <w:num w:numId="4" w16cid:durableId="1681851467">
    <w:abstractNumId w:val="24"/>
  </w:num>
  <w:num w:numId="5" w16cid:durableId="267858649">
    <w:abstractNumId w:val="32"/>
  </w:num>
  <w:num w:numId="6" w16cid:durableId="799954008">
    <w:abstractNumId w:val="26"/>
  </w:num>
  <w:num w:numId="7" w16cid:durableId="626813064">
    <w:abstractNumId w:val="1"/>
  </w:num>
  <w:num w:numId="8" w16cid:durableId="33434970">
    <w:abstractNumId w:val="42"/>
  </w:num>
  <w:num w:numId="9" w16cid:durableId="384989585">
    <w:abstractNumId w:val="9"/>
  </w:num>
  <w:num w:numId="10" w16cid:durableId="2038265253">
    <w:abstractNumId w:val="28"/>
  </w:num>
  <w:num w:numId="11" w16cid:durableId="1560898118">
    <w:abstractNumId w:val="20"/>
  </w:num>
  <w:num w:numId="12" w16cid:durableId="1453210885">
    <w:abstractNumId w:val="36"/>
  </w:num>
  <w:num w:numId="13" w16cid:durableId="1869365255">
    <w:abstractNumId w:val="17"/>
  </w:num>
  <w:num w:numId="14" w16cid:durableId="736561594">
    <w:abstractNumId w:val="3"/>
  </w:num>
  <w:num w:numId="15" w16cid:durableId="1944066406">
    <w:abstractNumId w:val="4"/>
  </w:num>
  <w:num w:numId="16" w16cid:durableId="1689870136">
    <w:abstractNumId w:val="37"/>
  </w:num>
  <w:num w:numId="17" w16cid:durableId="239415140">
    <w:abstractNumId w:val="27"/>
  </w:num>
  <w:num w:numId="18" w16cid:durableId="886260438">
    <w:abstractNumId w:val="19"/>
  </w:num>
  <w:num w:numId="19" w16cid:durableId="833032371">
    <w:abstractNumId w:val="29"/>
  </w:num>
  <w:num w:numId="20" w16cid:durableId="906232348">
    <w:abstractNumId w:val="41"/>
  </w:num>
  <w:num w:numId="21" w16cid:durableId="245385292">
    <w:abstractNumId w:val="7"/>
  </w:num>
  <w:num w:numId="22" w16cid:durableId="1662006640">
    <w:abstractNumId w:val="22"/>
  </w:num>
  <w:num w:numId="23" w16cid:durableId="1243367821">
    <w:abstractNumId w:val="16"/>
  </w:num>
  <w:num w:numId="24" w16cid:durableId="999427798">
    <w:abstractNumId w:val="39"/>
  </w:num>
  <w:num w:numId="25" w16cid:durableId="1811240729">
    <w:abstractNumId w:val="0"/>
  </w:num>
  <w:num w:numId="26" w16cid:durableId="144444259">
    <w:abstractNumId w:val="14"/>
  </w:num>
  <w:num w:numId="27" w16cid:durableId="1466198377">
    <w:abstractNumId w:val="12"/>
  </w:num>
  <w:num w:numId="28" w16cid:durableId="745621">
    <w:abstractNumId w:val="2"/>
  </w:num>
  <w:num w:numId="29" w16cid:durableId="2123763765">
    <w:abstractNumId w:val="6"/>
  </w:num>
  <w:num w:numId="30" w16cid:durableId="485827572">
    <w:abstractNumId w:val="25"/>
  </w:num>
  <w:num w:numId="31" w16cid:durableId="951596044">
    <w:abstractNumId w:val="18"/>
  </w:num>
  <w:num w:numId="32" w16cid:durableId="1276063196">
    <w:abstractNumId w:val="11"/>
  </w:num>
  <w:num w:numId="33" w16cid:durableId="356350447">
    <w:abstractNumId w:val="8"/>
  </w:num>
  <w:num w:numId="34" w16cid:durableId="1178930721">
    <w:abstractNumId w:val="33"/>
  </w:num>
  <w:num w:numId="35" w16cid:durableId="1435442918">
    <w:abstractNumId w:val="30"/>
  </w:num>
  <w:num w:numId="36" w16cid:durableId="422531001">
    <w:abstractNumId w:val="5"/>
  </w:num>
  <w:num w:numId="37" w16cid:durableId="1572545933">
    <w:abstractNumId w:val="13"/>
  </w:num>
  <w:num w:numId="38" w16cid:durableId="164977519">
    <w:abstractNumId w:val="35"/>
  </w:num>
  <w:num w:numId="39" w16cid:durableId="885528816">
    <w:abstractNumId w:val="15"/>
  </w:num>
  <w:num w:numId="40" w16cid:durableId="2105761376">
    <w:abstractNumId w:val="21"/>
  </w:num>
  <w:num w:numId="41" w16cid:durableId="1698777443">
    <w:abstractNumId w:val="10"/>
  </w:num>
  <w:num w:numId="42" w16cid:durableId="1460684318">
    <w:abstractNumId w:val="23"/>
  </w:num>
  <w:num w:numId="43" w16cid:durableId="7340874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1067F"/>
    <w:rsid w:val="00010A42"/>
    <w:rsid w:val="00022769"/>
    <w:rsid w:val="00022E61"/>
    <w:rsid w:val="00037493"/>
    <w:rsid w:val="00044075"/>
    <w:rsid w:val="00052A18"/>
    <w:rsid w:val="000734B8"/>
    <w:rsid w:val="0009198E"/>
    <w:rsid w:val="000A59A7"/>
    <w:rsid w:val="000C5204"/>
    <w:rsid w:val="00102DFC"/>
    <w:rsid w:val="00111923"/>
    <w:rsid w:val="00111AC8"/>
    <w:rsid w:val="00124FDD"/>
    <w:rsid w:val="00130D3C"/>
    <w:rsid w:val="0014461E"/>
    <w:rsid w:val="00157ABB"/>
    <w:rsid w:val="00157C26"/>
    <w:rsid w:val="0018445E"/>
    <w:rsid w:val="00185FB9"/>
    <w:rsid w:val="001A1660"/>
    <w:rsid w:val="001B57B0"/>
    <w:rsid w:val="001C244B"/>
    <w:rsid w:val="001D445B"/>
    <w:rsid w:val="001D5BB7"/>
    <w:rsid w:val="001F63D5"/>
    <w:rsid w:val="002215E6"/>
    <w:rsid w:val="00234B5E"/>
    <w:rsid w:val="002419CA"/>
    <w:rsid w:val="002466BE"/>
    <w:rsid w:val="00275ABD"/>
    <w:rsid w:val="00282D76"/>
    <w:rsid w:val="00285B0C"/>
    <w:rsid w:val="00297B8F"/>
    <w:rsid w:val="002A30C0"/>
    <w:rsid w:val="002A7921"/>
    <w:rsid w:val="002C711F"/>
    <w:rsid w:val="002D2B47"/>
    <w:rsid w:val="003009CE"/>
    <w:rsid w:val="003452EC"/>
    <w:rsid w:val="003531CA"/>
    <w:rsid w:val="00361321"/>
    <w:rsid w:val="003620C2"/>
    <w:rsid w:val="00372006"/>
    <w:rsid w:val="0037236F"/>
    <w:rsid w:val="00393CC8"/>
    <w:rsid w:val="003A3AB3"/>
    <w:rsid w:val="003A6733"/>
    <w:rsid w:val="003B52C7"/>
    <w:rsid w:val="003D1390"/>
    <w:rsid w:val="00460012"/>
    <w:rsid w:val="00474042"/>
    <w:rsid w:val="004772BD"/>
    <w:rsid w:val="00483C0C"/>
    <w:rsid w:val="00486B65"/>
    <w:rsid w:val="004A1A2D"/>
    <w:rsid w:val="004B272C"/>
    <w:rsid w:val="004B48C4"/>
    <w:rsid w:val="004B74B2"/>
    <w:rsid w:val="004E3B28"/>
    <w:rsid w:val="004F6662"/>
    <w:rsid w:val="0051734D"/>
    <w:rsid w:val="00533169"/>
    <w:rsid w:val="00542E3C"/>
    <w:rsid w:val="005855B3"/>
    <w:rsid w:val="00596F72"/>
    <w:rsid w:val="005C6938"/>
    <w:rsid w:val="005E4DDB"/>
    <w:rsid w:val="005F29E9"/>
    <w:rsid w:val="00602656"/>
    <w:rsid w:val="00617181"/>
    <w:rsid w:val="00630643"/>
    <w:rsid w:val="006430C7"/>
    <w:rsid w:val="00650642"/>
    <w:rsid w:val="006550C1"/>
    <w:rsid w:val="00663F01"/>
    <w:rsid w:val="00671EF4"/>
    <w:rsid w:val="00690175"/>
    <w:rsid w:val="00695951"/>
    <w:rsid w:val="006963FA"/>
    <w:rsid w:val="006A69FD"/>
    <w:rsid w:val="006A6F66"/>
    <w:rsid w:val="006C0F3F"/>
    <w:rsid w:val="006F1970"/>
    <w:rsid w:val="006F58F2"/>
    <w:rsid w:val="00723B65"/>
    <w:rsid w:val="00734DA6"/>
    <w:rsid w:val="0074154A"/>
    <w:rsid w:val="007570E1"/>
    <w:rsid w:val="00760593"/>
    <w:rsid w:val="0076061E"/>
    <w:rsid w:val="00773661"/>
    <w:rsid w:val="0078295C"/>
    <w:rsid w:val="00797BD2"/>
    <w:rsid w:val="007A1735"/>
    <w:rsid w:val="007A4295"/>
    <w:rsid w:val="007B62E6"/>
    <w:rsid w:val="007E78A0"/>
    <w:rsid w:val="008070F3"/>
    <w:rsid w:val="008217A8"/>
    <w:rsid w:val="00822BB7"/>
    <w:rsid w:val="008244BF"/>
    <w:rsid w:val="00857B3C"/>
    <w:rsid w:val="00881854"/>
    <w:rsid w:val="008827B0"/>
    <w:rsid w:val="00895FEC"/>
    <w:rsid w:val="008B0698"/>
    <w:rsid w:val="008D2DD4"/>
    <w:rsid w:val="008E5D8F"/>
    <w:rsid w:val="00912985"/>
    <w:rsid w:val="0092670E"/>
    <w:rsid w:val="00927815"/>
    <w:rsid w:val="00932B75"/>
    <w:rsid w:val="00936B36"/>
    <w:rsid w:val="009455F9"/>
    <w:rsid w:val="00952D6B"/>
    <w:rsid w:val="0097336C"/>
    <w:rsid w:val="009955D7"/>
    <w:rsid w:val="009B65C3"/>
    <w:rsid w:val="009C1CC7"/>
    <w:rsid w:val="009C240C"/>
    <w:rsid w:val="009D14F4"/>
    <w:rsid w:val="009D6E08"/>
    <w:rsid w:val="00A07662"/>
    <w:rsid w:val="00A13657"/>
    <w:rsid w:val="00A22103"/>
    <w:rsid w:val="00A32139"/>
    <w:rsid w:val="00A45796"/>
    <w:rsid w:val="00A45DC9"/>
    <w:rsid w:val="00A52DA3"/>
    <w:rsid w:val="00A53375"/>
    <w:rsid w:val="00A54A9A"/>
    <w:rsid w:val="00A65038"/>
    <w:rsid w:val="00A750A1"/>
    <w:rsid w:val="00A832A9"/>
    <w:rsid w:val="00A83405"/>
    <w:rsid w:val="00AA7220"/>
    <w:rsid w:val="00AB2199"/>
    <w:rsid w:val="00AC397E"/>
    <w:rsid w:val="00AE2AFD"/>
    <w:rsid w:val="00AE44C5"/>
    <w:rsid w:val="00B10E7F"/>
    <w:rsid w:val="00B21A13"/>
    <w:rsid w:val="00B348D8"/>
    <w:rsid w:val="00B400FD"/>
    <w:rsid w:val="00B47645"/>
    <w:rsid w:val="00B622CF"/>
    <w:rsid w:val="00B95004"/>
    <w:rsid w:val="00BA3A84"/>
    <w:rsid w:val="00BD5579"/>
    <w:rsid w:val="00BD7A1C"/>
    <w:rsid w:val="00BE4EED"/>
    <w:rsid w:val="00BF4D7A"/>
    <w:rsid w:val="00C06071"/>
    <w:rsid w:val="00C45F72"/>
    <w:rsid w:val="00C56ADA"/>
    <w:rsid w:val="00C57ED1"/>
    <w:rsid w:val="00C74C4C"/>
    <w:rsid w:val="00C953A0"/>
    <w:rsid w:val="00C970B9"/>
    <w:rsid w:val="00CB081F"/>
    <w:rsid w:val="00CD3A11"/>
    <w:rsid w:val="00CD55C7"/>
    <w:rsid w:val="00CD560A"/>
    <w:rsid w:val="00CE32D8"/>
    <w:rsid w:val="00D07735"/>
    <w:rsid w:val="00D32148"/>
    <w:rsid w:val="00D42B7C"/>
    <w:rsid w:val="00D445F0"/>
    <w:rsid w:val="00D546A2"/>
    <w:rsid w:val="00D61327"/>
    <w:rsid w:val="00DA1875"/>
    <w:rsid w:val="00DA25E5"/>
    <w:rsid w:val="00DB02F2"/>
    <w:rsid w:val="00DB5FE6"/>
    <w:rsid w:val="00DC3985"/>
    <w:rsid w:val="00DC4F16"/>
    <w:rsid w:val="00DD4D1C"/>
    <w:rsid w:val="00DF7073"/>
    <w:rsid w:val="00E24178"/>
    <w:rsid w:val="00E31ED8"/>
    <w:rsid w:val="00E50850"/>
    <w:rsid w:val="00E542E5"/>
    <w:rsid w:val="00E67341"/>
    <w:rsid w:val="00EA0F03"/>
    <w:rsid w:val="00EA518B"/>
    <w:rsid w:val="00EA761E"/>
    <w:rsid w:val="00EA7801"/>
    <w:rsid w:val="00EB6829"/>
    <w:rsid w:val="00EC1769"/>
    <w:rsid w:val="00EC2356"/>
    <w:rsid w:val="00EC50B8"/>
    <w:rsid w:val="00ED4DE0"/>
    <w:rsid w:val="00EE75AC"/>
    <w:rsid w:val="00EE7928"/>
    <w:rsid w:val="00EF1AFD"/>
    <w:rsid w:val="00F026B4"/>
    <w:rsid w:val="00F217EC"/>
    <w:rsid w:val="00F41988"/>
    <w:rsid w:val="00F71A1F"/>
    <w:rsid w:val="00F72CCB"/>
    <w:rsid w:val="00FB439E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456A"/>
  <w15:chartTrackingRefBased/>
  <w15:docId w15:val="{80AB734B-2229-4DF4-901F-E28EA46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B62E6"/>
    <w:pPr>
      <w:tabs>
        <w:tab w:val="left" w:pos="2977"/>
      </w:tabs>
      <w:spacing w:before="280" w:after="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52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7ABB86F49048A2213543F0204175" ma:contentTypeVersion="12" ma:contentTypeDescription="Create a new document." ma:contentTypeScope="" ma:versionID="258adc68ebba5ab59df4980faf7fb4a8">
  <xsd:schema xmlns:xsd="http://www.w3.org/2001/XMLSchema" xmlns:xs="http://www.w3.org/2001/XMLSchema" xmlns:p="http://schemas.microsoft.com/office/2006/metadata/properties" xmlns:ns3="e00b35f8-a994-4c76-bf29-667772338d1a" xmlns:ns4="dc8672de-2467-415f-b582-fccda87e2a89" targetNamespace="http://schemas.microsoft.com/office/2006/metadata/properties" ma:root="true" ma:fieldsID="6f83844c02abbfaf4c0318d286030a83" ns3:_="" ns4:_="">
    <xsd:import namespace="e00b35f8-a994-4c76-bf29-667772338d1a"/>
    <xsd:import namespace="dc8672de-2467-415f-b582-fccda87e2a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b35f8-a994-4c76-bf29-667772338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72de-2467-415f-b582-fccda87e2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AF993-3F44-4AE0-A3A7-121E98F57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b35f8-a994-4c76-bf29-667772338d1a"/>
    <ds:schemaRef ds:uri="dc8672de-2467-415f-b582-fccda87e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8952E-DE91-4A78-99EA-BF22B6A71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7F5F0-EE14-4588-9570-A39E494F3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11</cp:revision>
  <cp:lastPrinted>2024-09-23T22:51:00Z</cp:lastPrinted>
  <dcterms:created xsi:type="dcterms:W3CDTF">2024-09-23T04:35:00Z</dcterms:created>
  <dcterms:modified xsi:type="dcterms:W3CDTF">2024-10-06T05:58:00Z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0x01010065B07ABB86F49048A2213543F0204175</vt:lpwstr>
  </property>
</Properties>
</file>